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119"/>
        <w:jc w:val="start"/>
        <w:rPr/>
      </w:pPr>
      <w:r>
        <w:rPr>
          <w:rStyle w:val="Hyperlink"/>
          <w:sz w:val="42"/>
          <w:szCs w:val="42"/>
        </w:rPr>
        <w:t>Шкала перевода баллов ОГЭ в оценки в 2024 году</w:t>
      </w:r>
    </w:p>
    <w:p>
      <w:pPr>
        <w:pStyle w:val="BodyText"/>
        <w:bidi w:val="0"/>
        <w:jc w:val="start"/>
        <w:rPr/>
      </w:pPr>
      <w:r>
        <w:rPr/>
        <w:t>Рассмотрим, как будут ставиться оценки по разным предметам ОГЭ в 2024 году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ОГЭ или Основной государственный экзамен — это первое серьезное выпускное испытание для школьников. После 9 класса ученики могут продолжить обучение в школе либо поступить в училище, колледж или техникум. И от результатов ОГЭ зависит очень многое. Кроме того, этот экзамен — своего рода репетиция сдачи ЕГЭ.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В 2024 году учащиеся должны сдавать два обязательных предмета (русский язык и математика) и два предмета по выбору.</w:t>
      </w:r>
    </w:p>
    <w:p>
      <w:pPr>
        <w:pStyle w:val="Heading2"/>
        <w:bidi w:val="0"/>
        <w:jc w:val="start"/>
        <w:rPr/>
      </w:pPr>
      <w:r>
        <w:rPr/>
        <w:t>Русский язык</w:t>
      </w:r>
    </w:p>
    <w:p>
      <w:pPr>
        <w:pStyle w:val="BodyText"/>
        <w:bidi w:val="0"/>
        <w:jc w:val="start"/>
        <w:rPr/>
      </w:pPr>
      <w:r>
        <w:rPr/>
        <w:t>В 2024 году шкала перевода баллов ОГЭ по русскому языку в оценки выглядит так: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443"/>
        <w:gridCol w:w="7194"/>
      </w:tblGrid>
      <w:tr>
        <w:trPr>
          <w:tblHeader w:val="true"/>
        </w:trPr>
        <w:tc>
          <w:tcPr>
            <w:tcW w:w="2443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Отметка по пятибалльной шкале</w:t>
            </w:r>
          </w:p>
        </w:tc>
        <w:tc>
          <w:tcPr>
            <w:tcW w:w="7194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Суммарный первичный балл за работу в целом</w:t>
            </w:r>
          </w:p>
        </w:tc>
      </w:tr>
      <w:tr>
        <w:trPr/>
        <w:tc>
          <w:tcPr>
            <w:tcW w:w="2443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«2»</w:t>
            </w:r>
          </w:p>
        </w:tc>
        <w:tc>
          <w:tcPr>
            <w:tcW w:w="719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0-14</w:t>
            </w:r>
          </w:p>
        </w:tc>
      </w:tr>
      <w:tr>
        <w:trPr/>
        <w:tc>
          <w:tcPr>
            <w:tcW w:w="2443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«3»</w:t>
            </w:r>
          </w:p>
        </w:tc>
        <w:tc>
          <w:tcPr>
            <w:tcW w:w="719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15-22</w:t>
            </w:r>
          </w:p>
        </w:tc>
      </w:tr>
      <w:tr>
        <w:trPr/>
        <w:tc>
          <w:tcPr>
            <w:tcW w:w="2443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«4»</w:t>
            </w:r>
          </w:p>
        </w:tc>
        <w:tc>
          <w:tcPr>
            <w:tcW w:w="719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23-28 Из них не менее 4 баллов за грамотность (по критериям ГК1 — ГК4). Если по критериям ГК1-ГК4 учащийся набрал менее 4 баллов, выставляется отметка «3»</w:t>
            </w:r>
          </w:p>
        </w:tc>
      </w:tr>
      <w:tr>
        <w:trPr/>
        <w:tc>
          <w:tcPr>
            <w:tcW w:w="2443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«5»</w:t>
            </w:r>
          </w:p>
        </w:tc>
        <w:tc>
          <w:tcPr>
            <w:tcW w:w="719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29-33 Из них 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Emphasis"/>
        </w:rPr>
        <w:t>Шкала пересчета суммарного первичного балла за выполнение экзаменационной работы в отметку по пятибалльной шкале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/>
      </w:pPr>
      <w:r>
        <w:rPr/>
        <w:t>Минимальный балл для получения аттестата — 15. Рекомендуемый минимальный балл для отбора учащихся в профильные классы средней школы — 26.</w:t>
      </w:r>
    </w:p>
    <w:p>
      <w:pPr>
        <w:pStyle w:val="Heading2"/>
        <w:bidi w:val="0"/>
        <w:jc w:val="start"/>
        <w:rPr/>
      </w:pPr>
      <w:r>
        <w:rPr/>
        <w:t>Математика</w:t>
      </w:r>
    </w:p>
    <w:p>
      <w:pPr>
        <w:pStyle w:val="BodyText"/>
        <w:bidi w:val="0"/>
        <w:jc w:val="start"/>
        <w:rPr/>
      </w:pPr>
      <w:r>
        <w:rPr/>
        <w:t>Здесь максимальное количество баллов, которые может набрать ученик за выполнение всей работы, равняется 31 баллу. Рекомендуемый минимальный результат выполнения экзаменационной работы составляет 8 баллов, набранные в сумме за выполнение обоих модулей, при условии, что из них не менее 2 баллов получено за выполнение заданий по геометрии.</w:t>
      </w:r>
    </w:p>
    <w:tbl>
      <w:tblPr>
        <w:tblW w:w="909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765"/>
        <w:gridCol w:w="5324"/>
      </w:tblGrid>
      <w:tr>
        <w:trPr>
          <w:tblHeader w:val="true"/>
        </w:trPr>
        <w:tc>
          <w:tcPr>
            <w:tcW w:w="3765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Отметка по пятибалльной шкале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Суммарный первичный балл за работу в целом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«2»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0-7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«3»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8-14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«4»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15-21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«5»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22-31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Emphasis"/>
        </w:rPr>
        <w:t>Шкала пересчета суммарного первичного балла за выполнение экзаменационной работы в отметку по пятибалльной шкале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/>
      </w:pPr>
      <w:r>
        <w:rPr/>
        <w:t>Баллы, полученные учащимися на экзамене, могут использоваться при определении школьников в профильные классы средней школы. Приведем нижние границы показателей, которые будут ориентиром при отборе в профильные классы: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естественнонаучный профиль</w:t>
      </w:r>
      <w:r>
        <w:rPr/>
        <w:t xml:space="preserve">: 18 баллов, из которых не менее 6 должно быть набрано по геометрии 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экономический профиль</w:t>
      </w:r>
      <w:r>
        <w:rPr/>
        <w:t xml:space="preserve">: 18 баллов, из которых не менее 5 должно быть набрано по геометрии 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физико-математический профиль</w:t>
      </w:r>
      <w:r>
        <w:rPr/>
        <w:t xml:space="preserve">: 19 баллов, из которых не менее 7 должно быть набрано по геометрии </w:t>
      </w:r>
    </w:p>
    <w:p>
      <w:pPr>
        <w:pStyle w:val="BodyText"/>
        <w:bidi w:val="0"/>
        <w:jc w:val="start"/>
        <w:rPr/>
      </w:pPr>
      <w:r>
        <w:rPr/>
        <w:t>Далее рассмотрим распределение баллов в предметах по выбору.</w:t>
      </w:r>
    </w:p>
    <w:p>
      <w:pPr>
        <w:pStyle w:val="Heading2"/>
        <w:bidi w:val="0"/>
        <w:jc w:val="start"/>
        <w:rPr/>
      </w:pPr>
      <w:r>
        <w:rPr/>
        <w:t>Физика</w:t>
      </w:r>
    </w:p>
    <w:p>
      <w:pPr>
        <w:pStyle w:val="BodyText"/>
        <w:bidi w:val="0"/>
        <w:jc w:val="start"/>
        <w:rPr/>
      </w:pPr>
      <w:r>
        <w:rPr/>
        <w:t>Здесь максимальное количество баллов, которое может получить школьник за выполнение всей работы, — 45 баллов.</w:t>
      </w:r>
    </w:p>
    <w:tbl>
      <w:tblPr>
        <w:tblW w:w="909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765"/>
        <w:gridCol w:w="5324"/>
      </w:tblGrid>
      <w:tr>
        <w:trPr>
          <w:tblHeader w:val="true"/>
        </w:trPr>
        <w:tc>
          <w:tcPr>
            <w:tcW w:w="3765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Отметка по пятибалльной шкале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Суммарный первичный балл за работу в целом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«2»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0-10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«3»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11-22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«4»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23-34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«5»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35-45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Emphasis"/>
        </w:rPr>
        <w:t>Шкала пересчета суммарного первичного балла за выполнение экзаменационной работы в отметку по пятибалльной шкале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/>
      </w:pPr>
      <w:r>
        <w:rPr/>
        <w:t>Минимальный результат для получения аттестата — 11 баллов. Рекомендуемый минимальный балл при отборе учащихся в профильные классы — 31.</w:t>
      </w:r>
    </w:p>
    <w:p>
      <w:pPr>
        <w:pStyle w:val="Heading2"/>
        <w:bidi w:val="0"/>
        <w:jc w:val="start"/>
        <w:rPr/>
      </w:pPr>
      <w:r>
        <w:rPr/>
        <w:t>Химия</w:t>
      </w:r>
    </w:p>
    <w:p>
      <w:pPr>
        <w:pStyle w:val="BodyText"/>
        <w:bidi w:val="0"/>
        <w:jc w:val="start"/>
        <w:rPr/>
      </w:pPr>
      <w:r>
        <w:rPr/>
        <w:t>В ОГЭ по химии с 2021 года включено задание с экспериментом. Школьники прямо на экзамене проводят настоящий химический опыт на лабораторном оборудовании. Максимальный балл, который можно получить за выполнение всей работы с экспериментом, — 40.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09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765"/>
        <w:gridCol w:w="5324"/>
      </w:tblGrid>
      <w:tr>
        <w:trPr>
          <w:tblHeader w:val="true"/>
        </w:trPr>
        <w:tc>
          <w:tcPr>
            <w:tcW w:w="3765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Отметка по пятибалльной шкале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Суммарный первичный балл за работу в целом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«2»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0-9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«3»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10-20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«4»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21-30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«5»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31-40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Emphasis"/>
        </w:rPr>
        <w:t>Шкала пересчета суммарного первичного балла за выполнение экзаменационной работы в отметку по пятибалльной шкале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/>
      </w:pPr>
      <w:r>
        <w:rPr/>
        <w:t>Минимальный балл для получения аттестата — 10. Рекомендуемый минимальный балл при отборе учащихся в профильные классы — 27.</w:t>
      </w:r>
    </w:p>
    <w:p>
      <w:pPr>
        <w:pStyle w:val="Heading2"/>
        <w:bidi w:val="0"/>
        <w:jc w:val="start"/>
        <w:rPr/>
      </w:pPr>
      <w:r>
        <w:rPr/>
        <w:t>Биология</w:t>
      </w:r>
    </w:p>
    <w:p>
      <w:pPr>
        <w:pStyle w:val="BodyText"/>
        <w:bidi w:val="0"/>
        <w:jc w:val="start"/>
        <w:rPr/>
      </w:pPr>
      <w:r>
        <w:rPr/>
        <w:t>По биологии максимальный балл — 48.</w:t>
      </w:r>
    </w:p>
    <w:tbl>
      <w:tblPr>
        <w:tblW w:w="909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765"/>
        <w:gridCol w:w="5324"/>
      </w:tblGrid>
      <w:tr>
        <w:trPr>
          <w:tblHeader w:val="true"/>
        </w:trPr>
        <w:tc>
          <w:tcPr>
            <w:tcW w:w="3765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Отметка по пятибалльной шкале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Суммарный первичный балл за работу в целом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«2»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0-12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«3»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13-25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«4»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26-37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«5»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38-48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Emphasis"/>
        </w:rPr>
        <w:t>Шкала пересчета суммарного первичного балла за выполнение экзаменационной работы в отметку по пятибалльной шкале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/>
      </w:pPr>
      <w:r>
        <w:rPr/>
        <w:t>Минимальный балл для получения аттестата — 13. Рекомендуемый минимальный балл при отборе учащихся в профильные классы — 34.</w:t>
      </w:r>
    </w:p>
    <w:p>
      <w:pPr>
        <w:pStyle w:val="Heading2"/>
        <w:bidi w:val="0"/>
        <w:jc w:val="start"/>
        <w:rPr/>
      </w:pPr>
      <w:r>
        <w:rPr/>
        <w:t>География</w:t>
      </w:r>
    </w:p>
    <w:p>
      <w:pPr>
        <w:pStyle w:val="BodyText"/>
        <w:bidi w:val="0"/>
        <w:jc w:val="start"/>
        <w:rPr/>
      </w:pPr>
      <w:r>
        <w:rPr/>
        <w:t>По географии максимальный балл, который можно получить за выполнение всей экзаменационной работы, — 31.</w:t>
      </w:r>
    </w:p>
    <w:tbl>
      <w:tblPr>
        <w:tblW w:w="909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765"/>
        <w:gridCol w:w="5324"/>
      </w:tblGrid>
      <w:tr>
        <w:trPr>
          <w:tblHeader w:val="true"/>
        </w:trPr>
        <w:tc>
          <w:tcPr>
            <w:tcW w:w="3765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Отметка по пятибалльной шкале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Суммарный первичный балл за работу в целом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«2»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0-11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«3»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12-18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«4»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19-25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«5»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26-31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Emphasis"/>
        </w:rPr>
        <w:t>Шкала пересчета суммарного первичного балла за выполнение экзаменационной работы в отметку по пятибалльной шкале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/>
      </w:pPr>
      <w:r>
        <w:rPr/>
        <w:t>Минимальный балл для получения аттестата — 12. Рекомендуемый минимальный балл при отборе учащихся в профильные классы — 23.</w:t>
      </w:r>
    </w:p>
    <w:p>
      <w:pPr>
        <w:pStyle w:val="Heading2"/>
        <w:bidi w:val="0"/>
        <w:jc w:val="start"/>
        <w:rPr/>
      </w:pPr>
      <w:r>
        <w:rPr/>
        <w:t>Обществознание</w:t>
      </w:r>
    </w:p>
    <w:p>
      <w:pPr>
        <w:pStyle w:val="BodyText"/>
        <w:bidi w:val="0"/>
        <w:jc w:val="start"/>
        <w:rPr/>
      </w:pPr>
      <w:r>
        <w:rPr/>
        <w:t>По обществознанию максимальный балл, который можно получить за выполнение всей экзаменационной работы, — 37.</w:t>
      </w:r>
    </w:p>
    <w:tbl>
      <w:tblPr>
        <w:tblW w:w="909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765"/>
        <w:gridCol w:w="5324"/>
      </w:tblGrid>
      <w:tr>
        <w:trPr>
          <w:tblHeader w:val="true"/>
        </w:trPr>
        <w:tc>
          <w:tcPr>
            <w:tcW w:w="3765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Отметка по пятибалльной шкале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Суммарный первичный балл за работу в целом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«2»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0-13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«3»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14-23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«4»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24-31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«5»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32-37</w:t>
            </w:r>
          </w:p>
        </w:tc>
      </w:tr>
    </w:tbl>
    <w:p>
      <w:pPr>
        <w:pStyle w:val="Normal"/>
        <w:bidi w:val="0"/>
        <w:spacing w:before="0" w:after="283"/>
        <w:jc w:val="start"/>
        <w:rPr/>
      </w:pPr>
      <w:r>
        <w:rPr>
          <w:rStyle w:val="Emphasis"/>
        </w:rPr>
        <w:t>Шкала пересчета суммарного первичного балла за выполнение экзаменационной работы в отметку по пятибалльной шкале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/>
      </w:pPr>
      <w:r>
        <w:rPr/>
        <w:t>Минимальный балл для получения аттестата — 14. Рекомендуемый минимальный балл при отборе учащихся в профильные классы — 29.</w:t>
      </w:r>
    </w:p>
    <w:p>
      <w:pPr>
        <w:pStyle w:val="Heading2"/>
        <w:bidi w:val="0"/>
        <w:jc w:val="start"/>
        <w:rPr/>
      </w:pPr>
      <w:r>
        <w:rPr/>
        <w:t>История</w:t>
      </w:r>
    </w:p>
    <w:p>
      <w:pPr>
        <w:pStyle w:val="BodyText"/>
        <w:bidi w:val="0"/>
        <w:jc w:val="start"/>
        <w:rPr/>
      </w:pPr>
      <w:r>
        <w:rPr/>
        <w:t>По истории максимальный балл, который можно получить за выполнение всей экзаменационной работы, — 37.</w:t>
      </w:r>
    </w:p>
    <w:tbl>
      <w:tblPr>
        <w:tblW w:w="909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765"/>
        <w:gridCol w:w="5324"/>
      </w:tblGrid>
      <w:tr>
        <w:trPr>
          <w:tblHeader w:val="true"/>
        </w:trPr>
        <w:tc>
          <w:tcPr>
            <w:tcW w:w="3765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Отметка по пятибалльной шкале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Суммарный первичный балл за работу в целом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«2»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0-10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«3»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11-20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«4»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21-29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«5»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30-37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Emphasis"/>
        </w:rPr>
        <w:t>Шкала пересчета суммарного первичного балла за выполнение экзаменационной работы в отметку по пятибалльной шкале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/>
      </w:pPr>
      <w:r>
        <w:rPr/>
        <w:t>Минимальный балл для получения аттестата — 11. Рекомендуемый минимальный балл при отборе учащихся в профильные классы — 26.</w:t>
      </w:r>
    </w:p>
    <w:p>
      <w:pPr>
        <w:pStyle w:val="Heading2"/>
        <w:bidi w:val="0"/>
        <w:jc w:val="start"/>
        <w:rPr/>
      </w:pPr>
      <w:r>
        <w:rPr/>
        <w:t>Литература</w:t>
      </w:r>
    </w:p>
    <w:p>
      <w:pPr>
        <w:pStyle w:val="BodyText"/>
        <w:bidi w:val="0"/>
        <w:jc w:val="start"/>
        <w:rPr/>
      </w:pPr>
      <w:r>
        <w:rPr/>
        <w:t>По литературе максимальный балл, который можно получить за выполнение всей экзаменационной работы, составляет 42.</w:t>
      </w:r>
    </w:p>
    <w:tbl>
      <w:tblPr>
        <w:tblW w:w="909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765"/>
        <w:gridCol w:w="5324"/>
      </w:tblGrid>
      <w:tr>
        <w:trPr>
          <w:tblHeader w:val="true"/>
        </w:trPr>
        <w:tc>
          <w:tcPr>
            <w:tcW w:w="3765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Отметка по пятибалльной шкале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Суммарный первичный балл за работу в целом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«2»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0-15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«3»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16-25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«4»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26-34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«5»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35-42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Emphasis"/>
        </w:rPr>
        <w:t>Шкала пересчета суммарного первичного балла за выполнение экзаменационной работы в отметку по пятибалльной шкале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/>
      </w:pPr>
      <w:r>
        <w:rPr/>
        <w:t xml:space="preserve">Минимальный балл для получения аттестата — 16. </w:t>
      </w:r>
    </w:p>
    <w:p>
      <w:pPr>
        <w:pStyle w:val="BodyText"/>
        <w:bidi w:val="0"/>
        <w:jc w:val="start"/>
        <w:rPr/>
      </w:pPr>
      <w:r>
        <w:rPr/>
        <w:t>Рекомендуемый минимальный балл при отборе учащихся в профильные классы — 30.</w:t>
      </w:r>
    </w:p>
    <w:p>
      <w:pPr>
        <w:pStyle w:val="Heading2"/>
        <w:bidi w:val="0"/>
        <w:jc w:val="start"/>
        <w:rPr/>
      </w:pPr>
      <w:r>
        <w:rPr/>
        <w:t>Информатика</w:t>
      </w:r>
    </w:p>
    <w:p>
      <w:pPr>
        <w:pStyle w:val="BodyText"/>
        <w:bidi w:val="0"/>
        <w:jc w:val="start"/>
        <w:rPr/>
      </w:pPr>
      <w:r>
        <w:rPr/>
        <w:t>По информатике максимальный балл, который можно получить за выполнение всей экзаменационной работы, — 19.</w:t>
      </w:r>
    </w:p>
    <w:tbl>
      <w:tblPr>
        <w:tblW w:w="909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765"/>
        <w:gridCol w:w="5324"/>
      </w:tblGrid>
      <w:tr>
        <w:trPr>
          <w:tblHeader w:val="true"/>
        </w:trPr>
        <w:tc>
          <w:tcPr>
            <w:tcW w:w="3765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Отметка по пятибалльной шкале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Суммарный первичный балл за работу в целом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«2»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0-4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«3»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5-10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«4»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11-15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«5»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16-19</w:t>
            </w:r>
          </w:p>
        </w:tc>
      </w:tr>
    </w:tbl>
    <w:p>
      <w:pPr>
        <w:pStyle w:val="Normal"/>
        <w:bidi w:val="0"/>
        <w:spacing w:before="0" w:after="283"/>
        <w:jc w:val="start"/>
        <w:rPr/>
      </w:pPr>
      <w:r>
        <w:rPr>
          <w:rStyle w:val="Emphasis"/>
        </w:rPr>
        <w:t>Шкала пересчета суммарного первичного балла за выполнение экзаменационной работы в отметку по пятибалльной шкале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/>
      </w:pPr>
      <w:r>
        <w:rPr/>
        <w:t>Минимальный балл для получения аттестата — 5. Рекомендуемый минимальный балл при отборе учащихся в профильные классы — 14.</w:t>
      </w:r>
    </w:p>
    <w:p>
      <w:pPr>
        <w:pStyle w:val="Heading2"/>
        <w:bidi w:val="0"/>
        <w:jc w:val="start"/>
        <w:rPr/>
      </w:pPr>
      <w:r>
        <w:rPr/>
        <w:t>Иностранный язык (английский, французский, немецкий, испанский)</w:t>
      </w:r>
    </w:p>
    <w:p>
      <w:pPr>
        <w:pStyle w:val="BodyText"/>
        <w:bidi w:val="0"/>
        <w:jc w:val="start"/>
        <w:rPr/>
      </w:pPr>
      <w:r>
        <w:rPr/>
        <w:t>По этому предмету максимальный балл, который можно получить за выполнение всей экзаменационной работы, составляет 68.</w:t>
      </w:r>
    </w:p>
    <w:tbl>
      <w:tblPr>
        <w:tblW w:w="909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765"/>
        <w:gridCol w:w="5324"/>
      </w:tblGrid>
      <w:tr>
        <w:trPr>
          <w:tblHeader w:val="true"/>
        </w:trPr>
        <w:tc>
          <w:tcPr>
            <w:tcW w:w="3765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Отметка по пятибалльной шкале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6"/>
              <w:suppressLineNumbers/>
              <w:bidi w:val="0"/>
              <w:jc w:val="center"/>
              <w:rPr/>
            </w:pPr>
            <w:r>
              <w:rPr/>
              <w:t>Суммарный первичный балл за работу в целом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«2»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0-28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«3»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29-45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«4»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46-57</w:t>
            </w:r>
          </w:p>
        </w:tc>
      </w:tr>
      <w:tr>
        <w:trPr/>
        <w:tc>
          <w:tcPr>
            <w:tcW w:w="3765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«5»</w:t>
            </w:r>
          </w:p>
        </w:tc>
        <w:tc>
          <w:tcPr>
            <w:tcW w:w="5324" w:type="dxa"/>
            <w:tcBorders/>
            <w:vAlign w:val="center"/>
          </w:tcPr>
          <w:p>
            <w:pPr>
              <w:pStyle w:val="Style15"/>
              <w:widowControl w:val="false"/>
              <w:suppressLineNumbers/>
              <w:bidi w:val="0"/>
              <w:jc w:val="start"/>
              <w:rPr/>
            </w:pPr>
            <w:r>
              <w:rPr/>
              <w:t>58-68</w:t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Emphasis"/>
        </w:rPr>
        <w:t>Шкала пересчета суммарного первичного балла за выполнение экзаменационной работы в отметку по пятибалльной шкале</w:t>
      </w:r>
      <w:r>
        <w:rPr/>
        <w:t xml:space="preserve"> </w:t>
      </w:r>
    </w:p>
    <w:p>
      <w:pPr>
        <w:pStyle w:val="BodyText"/>
        <w:bidi w:val="0"/>
        <w:ind w:hanging="0" w:start="0" w:end="0"/>
        <w:jc w:val="start"/>
        <w:rPr/>
      </w:pPr>
      <w:r>
        <w:rPr/>
        <w:t>Минимальный балл для получения аттестата — 29. Рекомендуемый минимальный балл при отборе учащихся в профильные классы составляет 55.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Style13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Emphasis">
    <w:name w:val="Emphasis"/>
    <w:qFormat/>
    <w:rPr>
      <w:i/>
      <w:iCs/>
    </w:rPr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LibreOffice/7.6.2.1$Windows_X86_64 LibreOffice_project/56f7684011345957bbf33a7ee678afaf4d2ba333</Application>
  <AppVersion>15.0000</AppVersion>
  <Pages>5</Pages>
  <Words>948</Words>
  <Characters>5802</Characters>
  <CharactersWithSpaces>6628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2023-11-26T17:06:05Z</dcterms:created>
  <dc:creator/>
  <dc:description/>
  <dc:language>ru-RU</dc:language>
  <cp:lastModifiedBy/>
  <dcterms:modified xsi:type="dcterms:W3CDTF">2023-11-26T17:14:21Z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