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E4E32" w14:textId="77777777" w:rsidR="00757F5D" w:rsidRPr="00757F5D" w:rsidRDefault="00757F5D" w:rsidP="00757F5D">
      <w:pPr>
        <w:spacing w:before="100" w:beforeAutospacing="1" w:after="100" w:afterAutospacing="1" w:line="240" w:lineRule="auto"/>
        <w:jc w:val="center"/>
        <w:outlineLvl w:val="1"/>
        <w:rPr>
          <w:rFonts w:ascii="Times New Roman" w:eastAsia="Times New Roman" w:hAnsi="Times New Roman" w:cs="Times New Roman"/>
          <w:b/>
          <w:bCs/>
          <w:kern w:val="0"/>
          <w:sz w:val="36"/>
          <w:szCs w:val="36"/>
          <w:lang w:eastAsia="ru-RU"/>
          <w14:ligatures w14:val="none"/>
        </w:rPr>
      </w:pPr>
      <w:r w:rsidRPr="00757F5D">
        <w:rPr>
          <w:rFonts w:ascii="Lucida Sans Unicode" w:eastAsia="Times New Roman" w:hAnsi="Lucida Sans Unicode" w:cs="Lucida Sans Unicode"/>
          <w:b/>
          <w:bCs/>
          <w:kern w:val="0"/>
          <w:sz w:val="30"/>
          <w:szCs w:val="30"/>
          <w:lang w:eastAsia="ru-RU"/>
          <w14:ligatures w14:val="none"/>
        </w:rPr>
        <w:t>Всероссийские проверочные работы</w:t>
      </w:r>
    </w:p>
    <w:p w14:paraId="311A94C1" w14:textId="77777777" w:rsidR="00757F5D" w:rsidRPr="00757F5D" w:rsidRDefault="00757F5D" w:rsidP="00757F5D">
      <w:pPr>
        <w:spacing w:after="0" w:line="240" w:lineRule="auto"/>
        <w:rPr>
          <w:rFonts w:ascii="Times New Roman" w:eastAsia="Times New Roman" w:hAnsi="Times New Roman" w:cs="Times New Roman"/>
          <w:kern w:val="0"/>
          <w:sz w:val="24"/>
          <w:szCs w:val="24"/>
          <w:lang w:eastAsia="ru-RU"/>
          <w14:ligatures w14:val="none"/>
        </w:rPr>
      </w:pPr>
      <w:r w:rsidRPr="00757F5D">
        <w:rPr>
          <w:rFonts w:ascii="Times New Roman" w:eastAsia="Times New Roman" w:hAnsi="Times New Roman" w:cs="Times New Roman"/>
          <w:kern w:val="0"/>
          <w:sz w:val="24"/>
          <w:szCs w:val="24"/>
          <w:lang w:eastAsia="ru-RU"/>
          <w14:ligatures w14:val="none"/>
        </w:rPr>
        <w:pict w14:anchorId="40DBDB1A">
          <v:rect id="_x0000_i1025" style="width:0;height:1.5pt" o:hralign="center" o:hrstd="t" o:hr="t" fillcolor="#a0a0a0" stroked="f"/>
        </w:pict>
      </w:r>
    </w:p>
    <w:p w14:paraId="434B8381" w14:textId="77777777" w:rsidR="00757F5D" w:rsidRPr="00757F5D" w:rsidRDefault="00757F5D" w:rsidP="00757F5D">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Качество образования является стратегическим приоритетом для Российской Федерации. Термин «качество образования» нормативно закреплен в Законе об образовании в Российской Федерации, а вхождение Российской Федерации в число 10 ведущих стран мира по качеству общего образования является одной из приоритетных целей развития Российской Федерации на ближайшие несколько лет.</w:t>
      </w:r>
      <w:r w:rsidRPr="00757F5D">
        <w:rPr>
          <w:rFonts w:ascii="Lucida Sans Unicode" w:eastAsia="Times New Roman" w:hAnsi="Lucida Sans Unicode" w:cs="Lucida Sans Unicode"/>
          <w:kern w:val="0"/>
          <w:sz w:val="21"/>
          <w:szCs w:val="21"/>
          <w:lang w:eastAsia="ru-RU"/>
          <w14:ligatures w14:val="none"/>
        </w:rPr>
        <w:br/>
      </w:r>
      <w:r w:rsidRPr="00757F5D">
        <w:rPr>
          <w:rFonts w:ascii="Lucida Sans Unicode" w:eastAsia="Times New Roman" w:hAnsi="Lucida Sans Unicode" w:cs="Lucida Sans Unicode"/>
          <w:b/>
          <w:bCs/>
          <w:kern w:val="0"/>
          <w:sz w:val="21"/>
          <w:szCs w:val="21"/>
          <w:lang w:eastAsia="ru-RU"/>
          <w14:ligatures w14:val="none"/>
        </w:rPr>
        <w:t>Качество образования</w:t>
      </w:r>
      <w:r w:rsidRPr="00757F5D">
        <w:rPr>
          <w:rFonts w:ascii="Lucida Sans Unicode" w:eastAsia="Times New Roman" w:hAnsi="Lucida Sans Unicode" w:cs="Lucida Sans Unicode"/>
          <w:kern w:val="0"/>
          <w:sz w:val="21"/>
          <w:szCs w:val="21"/>
          <w:lang w:eastAsia="ru-RU"/>
          <w14:ligatures w14:val="none"/>
        </w:rPr>
        <w:t xml:space="preserve">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r w:rsidRPr="00757F5D">
        <w:rPr>
          <w:rFonts w:ascii="Lucida Sans Unicode" w:eastAsia="Times New Roman" w:hAnsi="Lucida Sans Unicode" w:cs="Lucida Sans Unicode"/>
          <w:kern w:val="0"/>
          <w:sz w:val="21"/>
          <w:szCs w:val="21"/>
          <w:lang w:eastAsia="ru-RU"/>
          <w14:ligatures w14:val="none"/>
        </w:rPr>
        <w:br/>
        <w:t>В настоящее время в Российской Федерации сформирована единая система оценки качества образования, которая позволяет проводить мониторинг предметной и метапредметной подготовки обучающихся, выявлять проблемы в освоении основных образовательных программ начального общего, основного общего, среднего общего образования. Также следует отметить, что эффективная работа системы оценки качества образования невозможна без формирования среди участников образовательного процесса объективности оценивания результатов обучения, которое возможно только при слаженной работе на всех уровнях образования: федеральном, региональном, муниципальном, на уровне образовательных организаций.</w:t>
      </w:r>
      <w:r w:rsidRPr="00757F5D">
        <w:rPr>
          <w:rFonts w:ascii="Lucida Sans Unicode" w:eastAsia="Times New Roman" w:hAnsi="Lucida Sans Unicode" w:cs="Lucida Sans Unicode"/>
          <w:kern w:val="0"/>
          <w:sz w:val="21"/>
          <w:szCs w:val="21"/>
          <w:lang w:eastAsia="ru-RU"/>
          <w14:ligatures w14:val="none"/>
        </w:rPr>
        <w:br/>
      </w:r>
      <w:r w:rsidRPr="00757F5D">
        <w:rPr>
          <w:rFonts w:ascii="Lucida Sans Unicode" w:eastAsia="Times New Roman" w:hAnsi="Lucida Sans Unicode" w:cs="Lucida Sans Unicode"/>
          <w:b/>
          <w:bCs/>
          <w:kern w:val="0"/>
          <w:sz w:val="21"/>
          <w:szCs w:val="21"/>
          <w:lang w:eastAsia="ru-RU"/>
          <w14:ligatures w14:val="none"/>
        </w:rPr>
        <w:t xml:space="preserve">Процедуры оценки качества образования: </w:t>
      </w:r>
    </w:p>
    <w:p w14:paraId="4300D54A" w14:textId="77777777" w:rsidR="00757F5D" w:rsidRPr="00757F5D" w:rsidRDefault="00757F5D" w:rsidP="00757F5D">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Международное исследование по оценке образовательных достижений обучающихся (PISA). Цель: оценка конкурентоспособности российского общего образования с позиции компетентностного подхода к результатам образования. Оценка функциональной грамотности обучающегося: математическая, естественнонаучная, читательская, финансовая грамотность, а также глобальные компетенции подростков, достигших 15 лет.</w:t>
      </w:r>
    </w:p>
    <w:p w14:paraId="1203412A" w14:textId="77777777" w:rsidR="00757F5D" w:rsidRPr="00757F5D" w:rsidRDefault="00757F5D" w:rsidP="00757F5D">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 xml:space="preserve">Международное мониторинговое исследование качества математического и естественнонаучного образования (TIMSS). Цель: мониторинг учебных достижений обучающихся начальной и основной школы, изменений, происходящих в математическом и естественнонаучном образовании при переходе из начальной в основную школу, а также выявление факторов, влияющих на качество математического и естественнонаучного образования в начальной и основной школе. Оценка уровня общеобразовательной подготовки обучающихся 4 и 8 классов по математике и естественно-научным предметам, а также подготовка обучающихся 11 классов по углубленным курсам математики и физики. </w:t>
      </w:r>
    </w:p>
    <w:p w14:paraId="21E7B476" w14:textId="77777777" w:rsidR="00757F5D" w:rsidRPr="00757F5D" w:rsidRDefault="00757F5D" w:rsidP="00757F5D">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 xml:space="preserve">Международное исследование качества чтения и понимания текста (PIRLS). Цель: сравнение уровня и качества чтения и понимания текста обучающимися начальной школы в странах мира, а также выявление различий в национальных системах образования с целью совершенствования процесса обучения чтению. Осуществляется оценка качества чтения и понимания текста обучающихся 4-х классов. Федеральные исследования: </w:t>
      </w:r>
    </w:p>
    <w:p w14:paraId="5102E24A" w14:textId="77777777" w:rsidR="00757F5D" w:rsidRPr="00757F5D" w:rsidRDefault="00757F5D" w:rsidP="00757F5D">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lastRenderedPageBreak/>
        <w:t xml:space="preserve">Единый государственный экзамен (ЕГЭ). Цель: государственная итоговая аттестация по образовательным программам среднего общего образования. Результаты учебной деятельности обучающихся 11 классов по отдельным предметам. </w:t>
      </w:r>
    </w:p>
    <w:p w14:paraId="76B01F66" w14:textId="77777777" w:rsidR="00757F5D" w:rsidRPr="00757F5D" w:rsidRDefault="00757F5D" w:rsidP="00757F5D">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 xml:space="preserve">Основной государственный экзамен выпускников 9 классов общеобразовательных учреждений (ОГЭ).  Цель: государственная итоговая аттестация по образовательным программам основного общего образования. Оценка результатов учебной деятельности обучающихся 9 классов с целью формирования индивидуальной образовательной траектории: принятие решения о продолжении обучения в старшей школе или в учреждениях среднего профессионального образования. </w:t>
      </w:r>
    </w:p>
    <w:p w14:paraId="5DB1892F" w14:textId="77777777" w:rsidR="00757F5D" w:rsidRPr="00757F5D" w:rsidRDefault="00757F5D" w:rsidP="00757F5D">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 xml:space="preserve">Национальные исследования качества образования (НИКО). Цель: оценка конкурентоспособности российского общего образования, выявление и сравнение изменений, происходящих в системе образования разных стран, анализ факторов качества образования стран-лидеров. Оценка учебных результатов обучающихся 5 и 8 классов по ряду дисциплин (Биология, Химия, Основы безопасности жизнедеятельности, Литература, География, Физическая культура и Технология). </w:t>
      </w:r>
    </w:p>
    <w:p w14:paraId="7EE8B719" w14:textId="77777777" w:rsidR="00757F5D" w:rsidRPr="00757F5D" w:rsidRDefault="00757F5D" w:rsidP="00757F5D">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b/>
          <w:bCs/>
          <w:kern w:val="0"/>
          <w:sz w:val="21"/>
          <w:szCs w:val="21"/>
          <w:lang w:eastAsia="ru-RU"/>
          <w14:ligatures w14:val="none"/>
        </w:rPr>
        <w:t xml:space="preserve">Всероссийские проверочные работы (ВПР). </w:t>
      </w:r>
      <w:r w:rsidRPr="00757F5D">
        <w:rPr>
          <w:rFonts w:ascii="Lucida Sans Unicode" w:eastAsia="Times New Roman" w:hAnsi="Lucida Sans Unicode" w:cs="Lucida Sans Unicode"/>
          <w:kern w:val="0"/>
          <w:sz w:val="21"/>
          <w:szCs w:val="21"/>
          <w:lang w:eastAsia="ru-RU"/>
          <w14:ligatures w14:val="none"/>
        </w:rPr>
        <w:t>Цель: осуществить мониторинг результатов введения Федеральных государственных образовательных стандартов за счет предоставления образовательным организациям единых проверочных материалов и единых критериев оценивания учебных достижений. В рамках ВПР осуществляется оценка уровня достижения школьниками предметных и метапредметных результатов, в том числе овладения межпредметными понятиями и способности использования универсальных учебных действия в учебной, познавательной и социальной практике.</w:t>
      </w:r>
    </w:p>
    <w:p w14:paraId="40C530EB" w14:textId="77777777" w:rsidR="00757F5D" w:rsidRPr="00757F5D" w:rsidRDefault="00757F5D" w:rsidP="00757F5D">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Мониторинг формирования функциональной грамотности. Цель: оценка уровня сформированности функциональной грамотности обучающихся 5-х, 7-х классов; выявление ключевых факторов, влияющих на уровень сформированности функциональной грамотности, и оценка характера их воздействия; определение направления совершенствования образовательного процесса, с учетом современных требований к образовательным результатам.</w:t>
      </w:r>
    </w:p>
    <w:p w14:paraId="67F28481" w14:textId="77777777" w:rsidR="00757F5D" w:rsidRPr="00757F5D" w:rsidRDefault="00757F5D" w:rsidP="00757F5D">
      <w:pPr>
        <w:spacing w:after="0" w:line="240" w:lineRule="auto"/>
        <w:rPr>
          <w:rFonts w:ascii="Times New Roman" w:eastAsia="Times New Roman" w:hAnsi="Times New Roman" w:cs="Times New Roman"/>
          <w:kern w:val="0"/>
          <w:sz w:val="24"/>
          <w:szCs w:val="24"/>
          <w:lang w:eastAsia="ru-RU"/>
          <w14:ligatures w14:val="none"/>
        </w:rPr>
      </w:pPr>
      <w:r w:rsidRPr="00757F5D">
        <w:rPr>
          <w:rFonts w:ascii="Times New Roman" w:eastAsia="Times New Roman" w:hAnsi="Times New Roman" w:cs="Times New Roman"/>
          <w:kern w:val="0"/>
          <w:sz w:val="24"/>
          <w:szCs w:val="24"/>
          <w:lang w:eastAsia="ru-RU"/>
          <w14:ligatures w14:val="none"/>
        </w:rPr>
        <w:pict w14:anchorId="0BE11A35">
          <v:rect id="_x0000_i1027" style="width:0;height:1.5pt" o:hralign="center" o:hrstd="t" o:hr="t" fillcolor="#a0a0a0" stroked="f"/>
        </w:pict>
      </w:r>
    </w:p>
    <w:p w14:paraId="5DD24099" w14:textId="77777777" w:rsidR="00757F5D" w:rsidRPr="00757F5D" w:rsidRDefault="00757F5D" w:rsidP="00757F5D">
      <w:pPr>
        <w:spacing w:after="0" w:line="240" w:lineRule="auto"/>
        <w:rPr>
          <w:rFonts w:ascii="Times New Roman" w:eastAsia="Times New Roman" w:hAnsi="Times New Roman" w:cs="Times New Roman"/>
          <w:kern w:val="0"/>
          <w:sz w:val="24"/>
          <w:szCs w:val="24"/>
          <w:lang w:eastAsia="ru-RU"/>
          <w14:ligatures w14:val="none"/>
        </w:rPr>
      </w:pPr>
      <w:r w:rsidRPr="00757F5D">
        <w:rPr>
          <w:rFonts w:ascii="Times New Roman" w:eastAsia="Times New Roman" w:hAnsi="Times New Roman" w:cs="Times New Roman"/>
          <w:kern w:val="0"/>
          <w:sz w:val="24"/>
          <w:szCs w:val="24"/>
          <w:lang w:eastAsia="ru-RU"/>
          <w14:ligatures w14:val="none"/>
        </w:rPr>
        <w:pict w14:anchorId="55B71FF2">
          <v:rect id="_x0000_i1028" style="width:0;height:1.5pt" o:hralign="center" o:hrstd="t" o:hr="t" fillcolor="#a0a0a0" stroked="f"/>
        </w:pict>
      </w:r>
    </w:p>
    <w:p w14:paraId="66051176" w14:textId="77777777" w:rsidR="00757F5D" w:rsidRPr="00757F5D" w:rsidRDefault="00757F5D" w:rsidP="00757F5D">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b/>
          <w:bCs/>
          <w:kern w:val="0"/>
          <w:sz w:val="24"/>
          <w:szCs w:val="24"/>
          <w:lang w:eastAsia="ru-RU"/>
          <w14:ligatures w14:val="none"/>
        </w:rPr>
        <w:t xml:space="preserve">О демонстрационных </w:t>
      </w:r>
      <w:proofErr w:type="gramStart"/>
      <w:r w:rsidRPr="00757F5D">
        <w:rPr>
          <w:rFonts w:ascii="Lucida Sans Unicode" w:eastAsia="Times New Roman" w:hAnsi="Lucida Sans Unicode" w:cs="Lucida Sans Unicode"/>
          <w:b/>
          <w:bCs/>
          <w:kern w:val="0"/>
          <w:sz w:val="24"/>
          <w:szCs w:val="24"/>
          <w:lang w:eastAsia="ru-RU"/>
          <w14:ligatures w14:val="none"/>
        </w:rPr>
        <w:t>образцах  для</w:t>
      </w:r>
      <w:proofErr w:type="gramEnd"/>
      <w:r w:rsidRPr="00757F5D">
        <w:rPr>
          <w:rFonts w:ascii="Lucida Sans Unicode" w:eastAsia="Times New Roman" w:hAnsi="Lucida Sans Unicode" w:cs="Lucida Sans Unicode"/>
          <w:b/>
          <w:bCs/>
          <w:kern w:val="0"/>
          <w:sz w:val="24"/>
          <w:szCs w:val="24"/>
          <w:lang w:eastAsia="ru-RU"/>
          <w14:ligatures w14:val="none"/>
        </w:rPr>
        <w:t xml:space="preserve"> проведения Всероссийских  проверочных работ в 2023 году</w:t>
      </w:r>
    </w:p>
    <w:p w14:paraId="6B7BBA93" w14:textId="77777777" w:rsidR="00757F5D" w:rsidRPr="00757F5D" w:rsidRDefault="00757F5D" w:rsidP="00757F5D">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В соответствии с письмом Министерства образования и науки Мурманской области от 30.11.2021 № 17-02/12356-ТЛ «О демонстрационных образцах для проведения Всероссийских проверочных работ в 2022 году» информируем, что на сайте ФГБУ «Федеральный институт оценки качества образования» в разделе «Оценка качества образования» размещены демонстрационные варианты для проведения Всероссийских проверочных работ в общеобразовательных учреждениях в 2022 году (</w:t>
      </w:r>
      <w:hyperlink r:id="rId5" w:history="1">
        <w:r w:rsidRPr="00757F5D">
          <w:rPr>
            <w:rFonts w:ascii="Lucida Sans Unicode" w:eastAsia="Times New Roman" w:hAnsi="Lucida Sans Unicode" w:cs="Lucida Sans Unicode"/>
            <w:color w:val="0000FF"/>
            <w:kern w:val="0"/>
            <w:sz w:val="21"/>
            <w:szCs w:val="21"/>
            <w:u w:val="single"/>
            <w:lang w:eastAsia="ru-RU"/>
            <w14:ligatures w14:val="none"/>
          </w:rPr>
          <w:t>https://fioco.ru/obraztsi_i_opisaniya_vpr_2022</w:t>
        </w:r>
      </w:hyperlink>
      <w:r w:rsidRPr="00757F5D">
        <w:rPr>
          <w:rFonts w:ascii="Lucida Sans Unicode" w:eastAsia="Times New Roman" w:hAnsi="Lucida Sans Unicode" w:cs="Lucida Sans Unicode"/>
          <w:kern w:val="0"/>
          <w:sz w:val="21"/>
          <w:szCs w:val="21"/>
          <w:lang w:eastAsia="ru-RU"/>
          <w14:ligatures w14:val="none"/>
        </w:rPr>
        <w:t>). Так же ссылка на образцы и описания проверочных работ для проведения ВПР в 2022 году размещена на «Образовательном портале города Мурманска» в разделе «Оценка качества образования» (</w:t>
      </w:r>
      <w:hyperlink r:id="rId6" w:history="1">
        <w:r w:rsidRPr="00757F5D">
          <w:rPr>
            <w:rFonts w:ascii="Lucida Sans Unicode" w:eastAsia="Times New Roman" w:hAnsi="Lucida Sans Unicode" w:cs="Lucida Sans Unicode"/>
            <w:color w:val="0000FF"/>
            <w:kern w:val="0"/>
            <w:sz w:val="21"/>
            <w:szCs w:val="21"/>
            <w:u w:val="single"/>
            <w:lang w:eastAsia="ru-RU"/>
            <w14:ligatures w14:val="none"/>
          </w:rPr>
          <w:t>http://edu.murmansk.ru/www/oko/index_vpr.html</w:t>
        </w:r>
      </w:hyperlink>
      <w:r w:rsidRPr="00757F5D">
        <w:rPr>
          <w:rFonts w:ascii="Lucida Sans Unicode" w:eastAsia="Times New Roman" w:hAnsi="Lucida Sans Unicode" w:cs="Lucida Sans Unicode"/>
          <w:kern w:val="0"/>
          <w:sz w:val="21"/>
          <w:szCs w:val="21"/>
          <w:lang w:eastAsia="ru-RU"/>
          <w14:ligatures w14:val="none"/>
        </w:rPr>
        <w:t>).</w:t>
      </w:r>
    </w:p>
    <w:p w14:paraId="04B18A06" w14:textId="77777777" w:rsidR="00757F5D" w:rsidRPr="00757F5D" w:rsidRDefault="00757F5D" w:rsidP="00757F5D">
      <w:pPr>
        <w:spacing w:after="0" w:line="240" w:lineRule="auto"/>
        <w:rPr>
          <w:rFonts w:ascii="Times New Roman" w:eastAsia="Times New Roman" w:hAnsi="Times New Roman" w:cs="Times New Roman"/>
          <w:kern w:val="0"/>
          <w:sz w:val="24"/>
          <w:szCs w:val="24"/>
          <w:lang w:eastAsia="ru-RU"/>
          <w14:ligatures w14:val="none"/>
        </w:rPr>
      </w:pPr>
      <w:r w:rsidRPr="00757F5D">
        <w:rPr>
          <w:rFonts w:ascii="Times New Roman" w:eastAsia="Times New Roman" w:hAnsi="Times New Roman" w:cs="Times New Roman"/>
          <w:kern w:val="0"/>
          <w:sz w:val="24"/>
          <w:szCs w:val="24"/>
          <w:lang w:eastAsia="ru-RU"/>
          <w14:ligatures w14:val="none"/>
        </w:rPr>
        <w:pict w14:anchorId="6D5165B2">
          <v:rect id="_x0000_i1029" style="width:0;height:1.5pt" o:hralign="center" o:hrstd="t" o:hr="t" fillcolor="#a0a0a0" stroked="f"/>
        </w:pict>
      </w:r>
    </w:p>
    <w:p w14:paraId="2C1F6D30" w14:textId="77777777" w:rsidR="00757F5D" w:rsidRPr="00757F5D" w:rsidRDefault="00757F5D" w:rsidP="00757F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lastRenderedPageBreak/>
        <w:t>Всероссийские проверочные работы (ВПР) – это комплексный проект в области оценки качества образования, направленный на развитие единого образовательного пространства в Российской Федерации, мониторинг введения Федеральных государственных образовательных стандартов (ФГОС), формирование единых ориентиров в оценке результатов обучения, единых стандартизированных подходов к оцениванию образовательных достижений обучающихся.</w:t>
      </w:r>
    </w:p>
    <w:p w14:paraId="4CAC9358" w14:textId="77777777" w:rsidR="00757F5D" w:rsidRPr="00757F5D" w:rsidRDefault="00757F5D" w:rsidP="00757F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Указанные цели достигаются за счет проведения ВПР в единое время по единым комплектам заданий, а также за счет использования единых для всей страны критериев оценивания.</w:t>
      </w:r>
    </w:p>
    <w:p w14:paraId="139D66B2" w14:textId="77777777" w:rsidR="00757F5D" w:rsidRPr="00757F5D" w:rsidRDefault="00757F5D" w:rsidP="00757F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Федеральная служба по надзору в сфере образования и науки (Рособрнадзор) утвердила план-график проведения ВПР в 2023 году. </w:t>
      </w:r>
    </w:p>
    <w:p w14:paraId="18797855" w14:textId="77777777" w:rsidR="00757F5D" w:rsidRPr="00757F5D" w:rsidRDefault="00757F5D" w:rsidP="00757F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В соответствии с приказом Федеральной службы по надзору в сфере образования и науки от 23.12.2022 № 1282 «О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2023 году», Министерства образования и науки Мурманской области от 18.01.2023 № 45 «О проведении Всероссийских проверочных работ в общеобразовательных организациях Мурманской области в 2023 году» в 2023 году всероссийские проверочные работы пройдут для учащихся 4-х - 8-х классов в штатном режиме.</w:t>
      </w:r>
    </w:p>
    <w:p w14:paraId="070A1B2A" w14:textId="77777777" w:rsidR="00757F5D" w:rsidRPr="00757F5D" w:rsidRDefault="00757F5D" w:rsidP="00757F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Рособрнадзор утвердил периоды проведения ВПР по каждой дисциплине, а конкретные даты проведения работ для каждого класса и предмета школы определят самостоятельно в рамках установленного расписанием периода. </w:t>
      </w:r>
    </w:p>
    <w:p w14:paraId="29C0DC45" w14:textId="77777777" w:rsidR="00757F5D" w:rsidRPr="00757F5D" w:rsidRDefault="00757F5D" w:rsidP="00757F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В период с 15 марта по 20 мая 2023 года обучающиеся 4-х классов будут писать ВПР по русскому языку, математике и окружающему миру; учащиеся 5-х классов – русский язык, математику, биологию, историю.</w:t>
      </w:r>
    </w:p>
    <w:p w14:paraId="66CF1DE1" w14:textId="77777777" w:rsidR="00757F5D" w:rsidRPr="00757F5D" w:rsidRDefault="00757F5D" w:rsidP="00757F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Также в период с 15 марта по 20 мая 2023 </w:t>
      </w:r>
      <w:proofErr w:type="spellStart"/>
      <w:r w:rsidRPr="00757F5D">
        <w:rPr>
          <w:rFonts w:ascii="Lucida Sans Unicode" w:eastAsia="Times New Roman" w:hAnsi="Lucida Sans Unicode" w:cs="Lucida Sans Unicode"/>
          <w:kern w:val="0"/>
          <w:sz w:val="21"/>
          <w:szCs w:val="21"/>
          <w:lang w:eastAsia="ru-RU"/>
          <w14:ligatures w14:val="none"/>
        </w:rPr>
        <w:t>годав</w:t>
      </w:r>
      <w:proofErr w:type="spellEnd"/>
      <w:r w:rsidRPr="00757F5D">
        <w:rPr>
          <w:rFonts w:ascii="Lucida Sans Unicode" w:eastAsia="Times New Roman" w:hAnsi="Lucida Sans Unicode" w:cs="Lucida Sans Unicode"/>
          <w:kern w:val="0"/>
          <w:sz w:val="21"/>
          <w:szCs w:val="21"/>
          <w:lang w:eastAsia="ru-RU"/>
          <w14:ligatures w14:val="none"/>
        </w:rPr>
        <w:t xml:space="preserve"> обучающиеся 6-х, 7-х и 8-х классов будут выполнять работы по русскому языку и математике во всех параллелях и еще по двум предметам на основе случайного выбора (6 классы: историю, биологию, географию, обществознание; 7 классы: историю, биологию, географию, обществознание, физику; 8 классы: историю, биологию, географию, обществознание, физику и химию). Информация о распределении предметов по классам в каждой параллели будет направлена школам через их личные кабинеты в Федеральной информационной системе оценки качества образования.</w:t>
      </w:r>
    </w:p>
    <w:p w14:paraId="32BA2046" w14:textId="77777777" w:rsidR="00757F5D" w:rsidRPr="00757F5D" w:rsidRDefault="00757F5D" w:rsidP="00757F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С 1 апреля по 20 мая учащиеся 7-х классов напишут ВПР по иностранным языкам: английскому, немецкому и французскому.</w:t>
      </w:r>
    </w:p>
    <w:p w14:paraId="2974E79C" w14:textId="77777777" w:rsidR="00757F5D" w:rsidRPr="00757F5D" w:rsidRDefault="00757F5D" w:rsidP="00757F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ВПР рекомендуется проводить на 2-4 уроках. Время, отведенное на написание проверочной работы по разным предметам и классам, будет указано в инструкции по их выполнению. </w:t>
      </w:r>
    </w:p>
    <w:p w14:paraId="04E61EC5" w14:textId="77777777" w:rsidR="00757F5D" w:rsidRPr="00757F5D" w:rsidRDefault="00757F5D" w:rsidP="00757F5D">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b/>
          <w:bCs/>
          <w:kern w:val="0"/>
          <w:sz w:val="24"/>
          <w:szCs w:val="24"/>
          <w:lang w:eastAsia="ru-RU"/>
          <w14:ligatures w14:val="none"/>
        </w:rPr>
        <w:t>График проведения Федеральной службой по надзору в сфере образования и науки</w:t>
      </w:r>
      <w:r w:rsidRPr="00757F5D">
        <w:rPr>
          <w:rFonts w:ascii="Lucida Sans Unicode" w:eastAsia="Times New Roman" w:hAnsi="Lucida Sans Unicode" w:cs="Lucida Sans Unicode"/>
          <w:b/>
          <w:bCs/>
          <w:kern w:val="0"/>
          <w:sz w:val="24"/>
          <w:szCs w:val="24"/>
          <w:lang w:eastAsia="ru-RU"/>
          <w14:ligatures w14:val="none"/>
        </w:rPr>
        <w:br/>
        <w:t xml:space="preserve">мониторинга качества подготовки обучающихся общеобразовательных </w:t>
      </w:r>
      <w:r w:rsidRPr="00757F5D">
        <w:rPr>
          <w:rFonts w:ascii="Lucida Sans Unicode" w:eastAsia="Times New Roman" w:hAnsi="Lucida Sans Unicode" w:cs="Lucida Sans Unicode"/>
          <w:b/>
          <w:bCs/>
          <w:kern w:val="0"/>
          <w:sz w:val="24"/>
          <w:szCs w:val="24"/>
          <w:lang w:eastAsia="ru-RU"/>
          <w14:ligatures w14:val="none"/>
        </w:rPr>
        <w:lastRenderedPageBreak/>
        <w:t>учреждений</w:t>
      </w:r>
      <w:r w:rsidRPr="00757F5D">
        <w:rPr>
          <w:rFonts w:ascii="Lucida Sans Unicode" w:eastAsia="Times New Roman" w:hAnsi="Lucida Sans Unicode" w:cs="Lucida Sans Unicode"/>
          <w:b/>
          <w:bCs/>
          <w:kern w:val="0"/>
          <w:sz w:val="24"/>
          <w:szCs w:val="24"/>
          <w:lang w:eastAsia="ru-RU"/>
          <w14:ligatures w14:val="none"/>
        </w:rPr>
        <w:br/>
        <w:t>в форме всероссийских проверочных работ в 2023 году</w:t>
      </w:r>
    </w:p>
    <w:tbl>
      <w:tblPr>
        <w:tblW w:w="49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56"/>
        <w:gridCol w:w="930"/>
        <w:gridCol w:w="3236"/>
        <w:gridCol w:w="4186"/>
      </w:tblGrid>
      <w:tr w:rsidR="00757F5D" w:rsidRPr="00757F5D" w14:paraId="380F5DB4" w14:textId="77777777" w:rsidTr="00757F5D">
        <w:trPr>
          <w:tblCellSpacing w:w="15" w:type="dxa"/>
          <w:jc w:val="center"/>
        </w:trPr>
        <w:tc>
          <w:tcPr>
            <w:tcW w:w="675" w:type="pct"/>
            <w:tcBorders>
              <w:top w:val="outset" w:sz="6" w:space="0" w:color="auto"/>
              <w:left w:val="outset" w:sz="6" w:space="0" w:color="auto"/>
              <w:bottom w:val="outset" w:sz="6" w:space="0" w:color="auto"/>
              <w:right w:val="outset" w:sz="6" w:space="0" w:color="auto"/>
            </w:tcBorders>
            <w:vAlign w:val="center"/>
            <w:hideMark/>
          </w:tcPr>
          <w:p w14:paraId="0B372FE8" w14:textId="77777777" w:rsidR="00757F5D" w:rsidRPr="00757F5D" w:rsidRDefault="00757F5D" w:rsidP="00757F5D">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b/>
                <w:bCs/>
                <w:kern w:val="0"/>
                <w:sz w:val="21"/>
                <w:szCs w:val="21"/>
                <w:lang w:eastAsia="ru-RU"/>
                <w14:ligatures w14:val="none"/>
              </w:rPr>
              <w:t>Период проведения</w:t>
            </w:r>
          </w:p>
        </w:tc>
        <w:tc>
          <w:tcPr>
            <w:tcW w:w="464" w:type="pct"/>
            <w:tcBorders>
              <w:top w:val="outset" w:sz="6" w:space="0" w:color="auto"/>
              <w:left w:val="outset" w:sz="6" w:space="0" w:color="auto"/>
              <w:bottom w:val="outset" w:sz="6" w:space="0" w:color="auto"/>
              <w:right w:val="outset" w:sz="6" w:space="0" w:color="auto"/>
            </w:tcBorders>
            <w:vAlign w:val="center"/>
            <w:hideMark/>
          </w:tcPr>
          <w:p w14:paraId="5F357D91" w14:textId="77777777" w:rsidR="00757F5D" w:rsidRPr="00757F5D" w:rsidRDefault="00757F5D" w:rsidP="00757F5D">
            <w:pPr>
              <w:spacing w:after="0" w:line="240" w:lineRule="auto"/>
              <w:jc w:val="center"/>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b/>
                <w:bCs/>
                <w:kern w:val="0"/>
                <w:sz w:val="21"/>
                <w:szCs w:val="21"/>
                <w:lang w:eastAsia="ru-RU"/>
                <w14:ligatures w14:val="none"/>
              </w:rPr>
              <w:t>Класс</w:t>
            </w:r>
          </w:p>
        </w:tc>
        <w:tc>
          <w:tcPr>
            <w:tcW w:w="1651" w:type="pct"/>
            <w:tcBorders>
              <w:top w:val="outset" w:sz="6" w:space="0" w:color="auto"/>
              <w:left w:val="outset" w:sz="6" w:space="0" w:color="auto"/>
              <w:bottom w:val="outset" w:sz="6" w:space="0" w:color="auto"/>
              <w:right w:val="outset" w:sz="6" w:space="0" w:color="auto"/>
            </w:tcBorders>
            <w:vAlign w:val="center"/>
            <w:hideMark/>
          </w:tcPr>
          <w:p w14:paraId="221F1CE9" w14:textId="77777777" w:rsidR="00757F5D" w:rsidRPr="00757F5D" w:rsidRDefault="00757F5D" w:rsidP="00757F5D">
            <w:pPr>
              <w:spacing w:after="0" w:line="240" w:lineRule="auto"/>
              <w:jc w:val="center"/>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b/>
                <w:bCs/>
                <w:kern w:val="0"/>
                <w:sz w:val="21"/>
                <w:szCs w:val="21"/>
                <w:lang w:eastAsia="ru-RU"/>
                <w14:ligatures w14:val="none"/>
              </w:rPr>
              <w:t>Учебный предмет</w:t>
            </w:r>
          </w:p>
        </w:tc>
        <w:tc>
          <w:tcPr>
            <w:tcW w:w="2133" w:type="pct"/>
            <w:tcBorders>
              <w:top w:val="outset" w:sz="6" w:space="0" w:color="auto"/>
              <w:left w:val="outset" w:sz="6" w:space="0" w:color="auto"/>
              <w:bottom w:val="outset" w:sz="6" w:space="0" w:color="auto"/>
              <w:right w:val="outset" w:sz="6" w:space="0" w:color="auto"/>
            </w:tcBorders>
            <w:vAlign w:val="center"/>
            <w:hideMark/>
          </w:tcPr>
          <w:p w14:paraId="1EA4EC71" w14:textId="77777777" w:rsidR="00757F5D" w:rsidRPr="00757F5D" w:rsidRDefault="00757F5D" w:rsidP="00757F5D">
            <w:pPr>
              <w:spacing w:after="0" w:line="240" w:lineRule="auto"/>
              <w:jc w:val="center"/>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b/>
                <w:bCs/>
                <w:kern w:val="0"/>
                <w:sz w:val="21"/>
                <w:szCs w:val="21"/>
                <w:lang w:eastAsia="ru-RU"/>
                <w14:ligatures w14:val="none"/>
              </w:rPr>
              <w:t>Примечание </w:t>
            </w:r>
          </w:p>
        </w:tc>
      </w:tr>
      <w:tr w:rsidR="00757F5D" w:rsidRPr="00757F5D" w14:paraId="775EBC03" w14:textId="77777777" w:rsidTr="00757F5D">
        <w:trPr>
          <w:trHeight w:val="750"/>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408A9423" w14:textId="77777777" w:rsidR="00757F5D" w:rsidRPr="00757F5D" w:rsidRDefault="00757F5D" w:rsidP="00757F5D">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С 15 марта</w:t>
            </w:r>
            <w:r w:rsidRPr="00757F5D">
              <w:rPr>
                <w:rFonts w:ascii="Lucida Sans Unicode" w:eastAsia="Times New Roman" w:hAnsi="Lucida Sans Unicode" w:cs="Lucida Sans Unicode"/>
                <w:kern w:val="0"/>
                <w:sz w:val="21"/>
                <w:szCs w:val="21"/>
                <w:lang w:eastAsia="ru-RU"/>
                <w14:ligatures w14:val="none"/>
              </w:rPr>
              <w:br/>
              <w:t>по 20 мая</w:t>
            </w:r>
            <w:r w:rsidRPr="00757F5D">
              <w:rPr>
                <w:rFonts w:ascii="Lucida Sans Unicode" w:eastAsia="Times New Roman" w:hAnsi="Lucida Sans Unicode" w:cs="Lucida Sans Unicode"/>
                <w:kern w:val="0"/>
                <w:sz w:val="21"/>
                <w:szCs w:val="21"/>
                <w:lang w:eastAsia="ru-RU"/>
                <w14:ligatures w14:val="none"/>
              </w:rPr>
              <w:br/>
              <w:t>2023 года</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1E313" w14:textId="77777777" w:rsidR="00757F5D" w:rsidRPr="00757F5D" w:rsidRDefault="00757F5D" w:rsidP="00757F5D">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4 класс</w:t>
            </w:r>
          </w:p>
        </w:tc>
        <w:tc>
          <w:tcPr>
            <w:tcW w:w="1651" w:type="pct"/>
            <w:tcBorders>
              <w:top w:val="outset" w:sz="6" w:space="0" w:color="auto"/>
              <w:left w:val="outset" w:sz="6" w:space="0" w:color="auto"/>
              <w:bottom w:val="outset" w:sz="6" w:space="0" w:color="auto"/>
              <w:right w:val="outset" w:sz="6" w:space="0" w:color="auto"/>
            </w:tcBorders>
            <w:vAlign w:val="center"/>
            <w:hideMark/>
          </w:tcPr>
          <w:p w14:paraId="09511A03" w14:textId="77777777" w:rsidR="00757F5D" w:rsidRPr="00757F5D" w:rsidRDefault="00757F5D" w:rsidP="00757F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«Русский язык», «Математика», «Окружающий мир»</w:t>
            </w:r>
          </w:p>
        </w:tc>
        <w:tc>
          <w:tcPr>
            <w:tcW w:w="2133" w:type="pct"/>
            <w:tcBorders>
              <w:top w:val="outset" w:sz="6" w:space="0" w:color="auto"/>
              <w:left w:val="outset" w:sz="6" w:space="0" w:color="auto"/>
              <w:bottom w:val="outset" w:sz="6" w:space="0" w:color="auto"/>
              <w:right w:val="outset" w:sz="6" w:space="0" w:color="auto"/>
            </w:tcBorders>
            <w:vAlign w:val="center"/>
            <w:hideMark/>
          </w:tcPr>
          <w:p w14:paraId="075F8ADC" w14:textId="77777777" w:rsidR="00757F5D" w:rsidRPr="00757F5D" w:rsidRDefault="00757F5D" w:rsidP="00757F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В штатном режиме.</w:t>
            </w:r>
            <w:r w:rsidRPr="00757F5D">
              <w:rPr>
                <w:rFonts w:ascii="Lucida Sans Unicode" w:eastAsia="Times New Roman" w:hAnsi="Lucida Sans Unicode" w:cs="Lucida Sans Unicode"/>
                <w:kern w:val="0"/>
                <w:sz w:val="21"/>
                <w:szCs w:val="21"/>
                <w:lang w:eastAsia="ru-RU"/>
                <w14:ligatures w14:val="none"/>
              </w:rPr>
              <w:br/>
              <w:t>ВПР по конкретному предмету проводятся во всех классах данной параллели  </w:t>
            </w:r>
          </w:p>
        </w:tc>
      </w:tr>
      <w:tr w:rsidR="00757F5D" w:rsidRPr="00757F5D" w14:paraId="6A37028B" w14:textId="77777777" w:rsidTr="00757F5D">
        <w:trPr>
          <w:trHeight w:val="750"/>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085FB1BC" w14:textId="77777777" w:rsidR="00757F5D" w:rsidRPr="00757F5D" w:rsidRDefault="00757F5D" w:rsidP="00757F5D">
            <w:pPr>
              <w:spacing w:after="0" w:line="240" w:lineRule="auto"/>
              <w:jc w:val="center"/>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С 15 марта</w:t>
            </w:r>
            <w:r w:rsidRPr="00757F5D">
              <w:rPr>
                <w:rFonts w:ascii="Lucida Sans Unicode" w:eastAsia="Times New Roman" w:hAnsi="Lucida Sans Unicode" w:cs="Lucida Sans Unicode"/>
                <w:kern w:val="0"/>
                <w:sz w:val="21"/>
                <w:szCs w:val="21"/>
                <w:lang w:eastAsia="ru-RU"/>
                <w14:ligatures w14:val="none"/>
              </w:rPr>
              <w:br/>
              <w:t>по 20 мая</w:t>
            </w:r>
            <w:r w:rsidRPr="00757F5D">
              <w:rPr>
                <w:rFonts w:ascii="Lucida Sans Unicode" w:eastAsia="Times New Roman" w:hAnsi="Lucida Sans Unicode" w:cs="Lucida Sans Unicode"/>
                <w:kern w:val="0"/>
                <w:sz w:val="21"/>
                <w:szCs w:val="21"/>
                <w:lang w:eastAsia="ru-RU"/>
                <w14:ligatures w14:val="none"/>
              </w:rPr>
              <w:br/>
              <w:t>2023 года</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22979" w14:textId="77777777" w:rsidR="00757F5D" w:rsidRPr="00757F5D" w:rsidRDefault="00757F5D" w:rsidP="00757F5D">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5 класс</w:t>
            </w:r>
          </w:p>
        </w:tc>
        <w:tc>
          <w:tcPr>
            <w:tcW w:w="1651" w:type="pct"/>
            <w:tcBorders>
              <w:top w:val="outset" w:sz="6" w:space="0" w:color="auto"/>
              <w:left w:val="outset" w:sz="6" w:space="0" w:color="auto"/>
              <w:bottom w:val="outset" w:sz="6" w:space="0" w:color="auto"/>
              <w:right w:val="outset" w:sz="6" w:space="0" w:color="auto"/>
            </w:tcBorders>
            <w:vAlign w:val="center"/>
            <w:hideMark/>
          </w:tcPr>
          <w:p w14:paraId="516DFF4B" w14:textId="77777777" w:rsidR="00757F5D" w:rsidRPr="00757F5D" w:rsidRDefault="00757F5D" w:rsidP="00757F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«Русский язык», «Математика», «История», «Биология»</w:t>
            </w:r>
          </w:p>
        </w:tc>
        <w:tc>
          <w:tcPr>
            <w:tcW w:w="2133" w:type="pct"/>
            <w:tcBorders>
              <w:top w:val="outset" w:sz="6" w:space="0" w:color="auto"/>
              <w:left w:val="outset" w:sz="6" w:space="0" w:color="auto"/>
              <w:bottom w:val="outset" w:sz="6" w:space="0" w:color="auto"/>
              <w:right w:val="outset" w:sz="6" w:space="0" w:color="auto"/>
            </w:tcBorders>
            <w:vAlign w:val="center"/>
            <w:hideMark/>
          </w:tcPr>
          <w:p w14:paraId="03E7AF26" w14:textId="77777777" w:rsidR="00757F5D" w:rsidRPr="00757F5D" w:rsidRDefault="00757F5D" w:rsidP="00757F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В штатном режиме.</w:t>
            </w:r>
            <w:r w:rsidRPr="00757F5D">
              <w:rPr>
                <w:rFonts w:ascii="Lucida Sans Unicode" w:eastAsia="Times New Roman" w:hAnsi="Lucida Sans Unicode" w:cs="Lucida Sans Unicode"/>
                <w:kern w:val="0"/>
                <w:sz w:val="21"/>
                <w:szCs w:val="21"/>
                <w:lang w:eastAsia="ru-RU"/>
                <w14:ligatures w14:val="none"/>
              </w:rPr>
              <w:br/>
              <w:t>ВПР по конкретному предмету проводятся во всех классах данной параллели  </w:t>
            </w:r>
          </w:p>
        </w:tc>
      </w:tr>
      <w:tr w:rsidR="00757F5D" w:rsidRPr="00757F5D" w14:paraId="58415DB6" w14:textId="77777777" w:rsidTr="00757F5D">
        <w:trPr>
          <w:trHeight w:val="750"/>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14:paraId="5B69821C" w14:textId="77777777" w:rsidR="00757F5D" w:rsidRPr="00757F5D" w:rsidRDefault="00757F5D" w:rsidP="00757F5D">
            <w:pPr>
              <w:spacing w:after="0" w:line="240" w:lineRule="auto"/>
              <w:jc w:val="center"/>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С 15 марта</w:t>
            </w:r>
            <w:r w:rsidRPr="00757F5D">
              <w:rPr>
                <w:rFonts w:ascii="Lucida Sans Unicode" w:eastAsia="Times New Roman" w:hAnsi="Lucida Sans Unicode" w:cs="Lucida Sans Unicode"/>
                <w:kern w:val="0"/>
                <w:sz w:val="21"/>
                <w:szCs w:val="21"/>
                <w:lang w:eastAsia="ru-RU"/>
                <w14:ligatures w14:val="none"/>
              </w:rPr>
              <w:br/>
              <w:t>по 20 мая</w:t>
            </w:r>
            <w:r w:rsidRPr="00757F5D">
              <w:rPr>
                <w:rFonts w:ascii="Lucida Sans Unicode" w:eastAsia="Times New Roman" w:hAnsi="Lucida Sans Unicode" w:cs="Lucida Sans Unicode"/>
                <w:kern w:val="0"/>
                <w:sz w:val="21"/>
                <w:szCs w:val="21"/>
                <w:lang w:eastAsia="ru-RU"/>
                <w14:ligatures w14:val="none"/>
              </w:rPr>
              <w:br/>
              <w:t>2023 года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9B1506C" w14:textId="77777777" w:rsidR="00757F5D" w:rsidRPr="00757F5D" w:rsidRDefault="00757F5D" w:rsidP="00757F5D">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6 класс</w:t>
            </w:r>
          </w:p>
        </w:tc>
        <w:tc>
          <w:tcPr>
            <w:tcW w:w="1651" w:type="pct"/>
            <w:tcBorders>
              <w:top w:val="outset" w:sz="6" w:space="0" w:color="auto"/>
              <w:left w:val="outset" w:sz="6" w:space="0" w:color="auto"/>
              <w:bottom w:val="outset" w:sz="6" w:space="0" w:color="auto"/>
              <w:right w:val="outset" w:sz="6" w:space="0" w:color="auto"/>
            </w:tcBorders>
            <w:vAlign w:val="center"/>
            <w:hideMark/>
          </w:tcPr>
          <w:p w14:paraId="226740CA" w14:textId="77777777" w:rsidR="00757F5D" w:rsidRPr="00757F5D" w:rsidRDefault="00757F5D" w:rsidP="00757F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«Русский язык», «Математика»</w:t>
            </w:r>
          </w:p>
        </w:tc>
        <w:tc>
          <w:tcPr>
            <w:tcW w:w="2133" w:type="pct"/>
            <w:tcBorders>
              <w:top w:val="outset" w:sz="6" w:space="0" w:color="auto"/>
              <w:left w:val="outset" w:sz="6" w:space="0" w:color="auto"/>
              <w:bottom w:val="outset" w:sz="6" w:space="0" w:color="auto"/>
              <w:right w:val="outset" w:sz="6" w:space="0" w:color="auto"/>
            </w:tcBorders>
            <w:vAlign w:val="center"/>
            <w:hideMark/>
          </w:tcPr>
          <w:p w14:paraId="6E2D3B1B" w14:textId="77777777" w:rsidR="00757F5D" w:rsidRPr="00757F5D" w:rsidRDefault="00757F5D" w:rsidP="00757F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В штатном режиме.</w:t>
            </w:r>
            <w:r w:rsidRPr="00757F5D">
              <w:rPr>
                <w:rFonts w:ascii="Lucida Sans Unicode" w:eastAsia="Times New Roman" w:hAnsi="Lucida Sans Unicode" w:cs="Lucida Sans Unicode"/>
                <w:kern w:val="0"/>
                <w:sz w:val="21"/>
                <w:szCs w:val="21"/>
                <w:lang w:eastAsia="ru-RU"/>
                <w14:ligatures w14:val="none"/>
              </w:rPr>
              <w:br/>
              <w:t>ВПР по конкретному предмету проводятся во всех классах данной параллели  </w:t>
            </w:r>
          </w:p>
        </w:tc>
      </w:tr>
      <w:tr w:rsidR="00757F5D" w:rsidRPr="00757F5D" w14:paraId="732ADA5C" w14:textId="77777777" w:rsidTr="00757F5D">
        <w:trPr>
          <w:trHeight w:val="750"/>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B50654" w14:textId="77777777" w:rsidR="00757F5D" w:rsidRPr="00757F5D" w:rsidRDefault="00757F5D" w:rsidP="00757F5D">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C09DFA" w14:textId="77777777" w:rsidR="00757F5D" w:rsidRPr="00757F5D" w:rsidRDefault="00757F5D" w:rsidP="00757F5D">
            <w:pPr>
              <w:spacing w:after="0" w:line="240" w:lineRule="auto"/>
              <w:rPr>
                <w:rFonts w:ascii="Times New Roman" w:eastAsia="Times New Roman" w:hAnsi="Times New Roman" w:cs="Times New Roman"/>
                <w:kern w:val="0"/>
                <w:sz w:val="24"/>
                <w:szCs w:val="24"/>
                <w:lang w:eastAsia="ru-RU"/>
                <w14:ligatures w14:val="none"/>
              </w:rPr>
            </w:pPr>
          </w:p>
        </w:tc>
        <w:tc>
          <w:tcPr>
            <w:tcW w:w="1651" w:type="pct"/>
            <w:tcBorders>
              <w:top w:val="outset" w:sz="6" w:space="0" w:color="auto"/>
              <w:left w:val="outset" w:sz="6" w:space="0" w:color="auto"/>
              <w:bottom w:val="outset" w:sz="6" w:space="0" w:color="auto"/>
              <w:right w:val="outset" w:sz="6" w:space="0" w:color="auto"/>
            </w:tcBorders>
            <w:vAlign w:val="center"/>
            <w:hideMark/>
          </w:tcPr>
          <w:p w14:paraId="35797B61" w14:textId="77777777" w:rsidR="00757F5D" w:rsidRPr="00757F5D" w:rsidRDefault="00757F5D" w:rsidP="00757F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«История», «Биология», «География», «Обществознание»</w:t>
            </w:r>
          </w:p>
        </w:tc>
        <w:tc>
          <w:tcPr>
            <w:tcW w:w="2133" w:type="pct"/>
            <w:tcBorders>
              <w:top w:val="outset" w:sz="6" w:space="0" w:color="auto"/>
              <w:left w:val="outset" w:sz="6" w:space="0" w:color="auto"/>
              <w:bottom w:val="outset" w:sz="6" w:space="0" w:color="auto"/>
              <w:right w:val="outset" w:sz="6" w:space="0" w:color="auto"/>
            </w:tcBorders>
            <w:vAlign w:val="center"/>
            <w:hideMark/>
          </w:tcPr>
          <w:p w14:paraId="107EFFDF" w14:textId="77777777" w:rsidR="00757F5D" w:rsidRPr="00757F5D" w:rsidRDefault="00757F5D" w:rsidP="00757F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В штатном режиме.</w:t>
            </w:r>
            <w:r w:rsidRPr="00757F5D">
              <w:rPr>
                <w:rFonts w:ascii="Lucida Sans Unicode" w:eastAsia="Times New Roman" w:hAnsi="Lucida Sans Unicode" w:cs="Lucida Sans Unicode"/>
                <w:kern w:val="0"/>
                <w:sz w:val="21"/>
                <w:szCs w:val="21"/>
                <w:lang w:eastAsia="ru-RU"/>
                <w14:ligatures w14:val="none"/>
              </w:rPr>
              <w:br/>
              <w:t>ВПР в параллели 6 классов проводятся для каждого класса по двум предметам на основе случайного выбора</w:t>
            </w:r>
            <w:r w:rsidRPr="00757F5D">
              <w:rPr>
                <w:rFonts w:ascii="Lucida Sans Unicode" w:eastAsia="Times New Roman" w:hAnsi="Lucida Sans Unicode" w:cs="Lucida Sans Unicode"/>
                <w:b/>
                <w:bCs/>
                <w:kern w:val="0"/>
                <w:sz w:val="21"/>
                <w:szCs w:val="21"/>
                <w:lang w:eastAsia="ru-RU"/>
                <w14:ligatures w14:val="none"/>
              </w:rPr>
              <w:t>*</w:t>
            </w:r>
            <w:r w:rsidRPr="00757F5D">
              <w:rPr>
                <w:rFonts w:ascii="Lucida Sans Unicode" w:eastAsia="Times New Roman" w:hAnsi="Lucida Sans Unicode" w:cs="Lucida Sans Unicode"/>
                <w:kern w:val="0"/>
                <w:sz w:val="21"/>
                <w:szCs w:val="21"/>
                <w:lang w:eastAsia="ru-RU"/>
                <w14:ligatures w14:val="none"/>
              </w:rPr>
              <w:t>  </w:t>
            </w:r>
          </w:p>
        </w:tc>
      </w:tr>
      <w:tr w:rsidR="00757F5D" w:rsidRPr="00757F5D" w14:paraId="0D364713" w14:textId="77777777" w:rsidTr="00757F5D">
        <w:trPr>
          <w:trHeight w:val="360"/>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14:paraId="4E07FF25" w14:textId="77777777" w:rsidR="00757F5D" w:rsidRPr="00757F5D" w:rsidRDefault="00757F5D" w:rsidP="00757F5D">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С 15 марта</w:t>
            </w:r>
            <w:r w:rsidRPr="00757F5D">
              <w:rPr>
                <w:rFonts w:ascii="Lucida Sans Unicode" w:eastAsia="Times New Roman" w:hAnsi="Lucida Sans Unicode" w:cs="Lucida Sans Unicode"/>
                <w:kern w:val="0"/>
                <w:sz w:val="21"/>
                <w:szCs w:val="21"/>
                <w:lang w:eastAsia="ru-RU"/>
                <w14:ligatures w14:val="none"/>
              </w:rPr>
              <w:br/>
              <w:t>по 20 мая</w:t>
            </w:r>
            <w:r w:rsidRPr="00757F5D">
              <w:rPr>
                <w:rFonts w:ascii="Lucida Sans Unicode" w:eastAsia="Times New Roman" w:hAnsi="Lucida Sans Unicode" w:cs="Lucida Sans Unicode"/>
                <w:kern w:val="0"/>
                <w:sz w:val="21"/>
                <w:szCs w:val="21"/>
                <w:lang w:eastAsia="ru-RU"/>
                <w14:ligatures w14:val="none"/>
              </w:rPr>
              <w:br/>
              <w:t>2023 года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3D414DF" w14:textId="77777777" w:rsidR="00757F5D" w:rsidRPr="00757F5D" w:rsidRDefault="00757F5D" w:rsidP="00757F5D">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7 класс</w:t>
            </w:r>
          </w:p>
        </w:tc>
        <w:tc>
          <w:tcPr>
            <w:tcW w:w="1651" w:type="pct"/>
            <w:tcBorders>
              <w:top w:val="outset" w:sz="6" w:space="0" w:color="auto"/>
              <w:left w:val="outset" w:sz="6" w:space="0" w:color="auto"/>
              <w:bottom w:val="outset" w:sz="6" w:space="0" w:color="auto"/>
              <w:right w:val="outset" w:sz="6" w:space="0" w:color="auto"/>
            </w:tcBorders>
            <w:vAlign w:val="center"/>
            <w:hideMark/>
          </w:tcPr>
          <w:p w14:paraId="1A316E1B" w14:textId="77777777" w:rsidR="00757F5D" w:rsidRPr="00757F5D" w:rsidRDefault="00757F5D" w:rsidP="00757F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«Русский язык», «Математика»,</w:t>
            </w:r>
          </w:p>
        </w:tc>
        <w:tc>
          <w:tcPr>
            <w:tcW w:w="2133" w:type="pct"/>
            <w:tcBorders>
              <w:top w:val="outset" w:sz="6" w:space="0" w:color="auto"/>
              <w:left w:val="outset" w:sz="6" w:space="0" w:color="auto"/>
              <w:bottom w:val="outset" w:sz="6" w:space="0" w:color="auto"/>
              <w:right w:val="outset" w:sz="6" w:space="0" w:color="auto"/>
            </w:tcBorders>
            <w:vAlign w:val="center"/>
            <w:hideMark/>
          </w:tcPr>
          <w:p w14:paraId="7559B309" w14:textId="77777777" w:rsidR="00757F5D" w:rsidRPr="00757F5D" w:rsidRDefault="00757F5D" w:rsidP="00757F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В штатном режиме.</w:t>
            </w:r>
            <w:r w:rsidRPr="00757F5D">
              <w:rPr>
                <w:rFonts w:ascii="Lucida Sans Unicode" w:eastAsia="Times New Roman" w:hAnsi="Lucida Sans Unicode" w:cs="Lucida Sans Unicode"/>
                <w:kern w:val="0"/>
                <w:sz w:val="21"/>
                <w:szCs w:val="21"/>
                <w:lang w:eastAsia="ru-RU"/>
                <w14:ligatures w14:val="none"/>
              </w:rPr>
              <w:br/>
              <w:t>ВПР по конкретному предмету проводятся во всех классах данной параллели  </w:t>
            </w:r>
          </w:p>
        </w:tc>
      </w:tr>
      <w:tr w:rsidR="00757F5D" w:rsidRPr="00757F5D" w14:paraId="4FEC5B85" w14:textId="77777777" w:rsidTr="00757F5D">
        <w:trPr>
          <w:trHeight w:val="360"/>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6515F78" w14:textId="77777777" w:rsidR="00757F5D" w:rsidRPr="00757F5D" w:rsidRDefault="00757F5D" w:rsidP="00757F5D">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C867F2" w14:textId="77777777" w:rsidR="00757F5D" w:rsidRPr="00757F5D" w:rsidRDefault="00757F5D" w:rsidP="00757F5D">
            <w:pPr>
              <w:spacing w:after="0" w:line="240" w:lineRule="auto"/>
              <w:rPr>
                <w:rFonts w:ascii="Times New Roman" w:eastAsia="Times New Roman" w:hAnsi="Times New Roman" w:cs="Times New Roman"/>
                <w:kern w:val="0"/>
                <w:sz w:val="24"/>
                <w:szCs w:val="24"/>
                <w:lang w:eastAsia="ru-RU"/>
                <w14:ligatures w14:val="none"/>
              </w:rPr>
            </w:pPr>
          </w:p>
        </w:tc>
        <w:tc>
          <w:tcPr>
            <w:tcW w:w="1651" w:type="pct"/>
            <w:tcBorders>
              <w:top w:val="outset" w:sz="6" w:space="0" w:color="auto"/>
              <w:left w:val="outset" w:sz="6" w:space="0" w:color="auto"/>
              <w:bottom w:val="outset" w:sz="6" w:space="0" w:color="auto"/>
              <w:right w:val="outset" w:sz="6" w:space="0" w:color="auto"/>
            </w:tcBorders>
            <w:vAlign w:val="center"/>
            <w:hideMark/>
          </w:tcPr>
          <w:p w14:paraId="65487160" w14:textId="77777777" w:rsidR="00757F5D" w:rsidRPr="00757F5D" w:rsidRDefault="00757F5D" w:rsidP="00757F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«История», «Биология», «География», «Обществознание», «Физика»</w:t>
            </w:r>
          </w:p>
        </w:tc>
        <w:tc>
          <w:tcPr>
            <w:tcW w:w="2133" w:type="pct"/>
            <w:tcBorders>
              <w:top w:val="outset" w:sz="6" w:space="0" w:color="auto"/>
              <w:left w:val="outset" w:sz="6" w:space="0" w:color="auto"/>
              <w:bottom w:val="outset" w:sz="6" w:space="0" w:color="auto"/>
              <w:right w:val="outset" w:sz="6" w:space="0" w:color="auto"/>
            </w:tcBorders>
            <w:vAlign w:val="center"/>
            <w:hideMark/>
          </w:tcPr>
          <w:p w14:paraId="27324E23" w14:textId="77777777" w:rsidR="00757F5D" w:rsidRPr="00757F5D" w:rsidRDefault="00757F5D" w:rsidP="00757F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В штатном режиме.</w:t>
            </w:r>
            <w:r w:rsidRPr="00757F5D">
              <w:rPr>
                <w:rFonts w:ascii="Lucida Sans Unicode" w:eastAsia="Times New Roman" w:hAnsi="Lucida Sans Unicode" w:cs="Lucida Sans Unicode"/>
                <w:kern w:val="0"/>
                <w:sz w:val="21"/>
                <w:szCs w:val="21"/>
                <w:lang w:eastAsia="ru-RU"/>
                <w14:ligatures w14:val="none"/>
              </w:rPr>
              <w:br/>
              <w:t>ВПР в параллели 7 классов проводятся для каждого класса по двум предметам на основе случайного выбора</w:t>
            </w:r>
            <w:r w:rsidRPr="00757F5D">
              <w:rPr>
                <w:rFonts w:ascii="Lucida Sans Unicode" w:eastAsia="Times New Roman" w:hAnsi="Lucida Sans Unicode" w:cs="Lucida Sans Unicode"/>
                <w:b/>
                <w:bCs/>
                <w:kern w:val="0"/>
                <w:sz w:val="21"/>
                <w:szCs w:val="21"/>
                <w:lang w:eastAsia="ru-RU"/>
                <w14:ligatures w14:val="none"/>
              </w:rPr>
              <w:t>*</w:t>
            </w:r>
            <w:r w:rsidRPr="00757F5D">
              <w:rPr>
                <w:rFonts w:ascii="Lucida Sans Unicode" w:eastAsia="Times New Roman" w:hAnsi="Lucida Sans Unicode" w:cs="Lucida Sans Unicode"/>
                <w:kern w:val="0"/>
                <w:sz w:val="21"/>
                <w:szCs w:val="21"/>
                <w:lang w:eastAsia="ru-RU"/>
                <w14:ligatures w14:val="none"/>
              </w:rPr>
              <w:t>  </w:t>
            </w:r>
          </w:p>
        </w:tc>
      </w:tr>
      <w:tr w:rsidR="00757F5D" w:rsidRPr="00757F5D" w14:paraId="5981F3F8" w14:textId="77777777" w:rsidTr="00757F5D">
        <w:trPr>
          <w:trHeight w:val="750"/>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397FF01B" w14:textId="77777777" w:rsidR="00757F5D" w:rsidRPr="00757F5D" w:rsidRDefault="00757F5D" w:rsidP="00757F5D">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С 1 апреля</w:t>
            </w:r>
            <w:r w:rsidRPr="00757F5D">
              <w:rPr>
                <w:rFonts w:ascii="Lucida Sans Unicode" w:eastAsia="Times New Roman" w:hAnsi="Lucida Sans Unicode" w:cs="Lucida Sans Unicode"/>
                <w:kern w:val="0"/>
                <w:sz w:val="21"/>
                <w:szCs w:val="21"/>
                <w:lang w:eastAsia="ru-RU"/>
                <w14:ligatures w14:val="none"/>
              </w:rPr>
              <w:br/>
              <w:t>по 20 мая</w:t>
            </w:r>
            <w:r w:rsidRPr="00757F5D">
              <w:rPr>
                <w:rFonts w:ascii="Lucida Sans Unicode" w:eastAsia="Times New Roman" w:hAnsi="Lucida Sans Unicode" w:cs="Lucida Sans Unicode"/>
                <w:kern w:val="0"/>
                <w:sz w:val="21"/>
                <w:szCs w:val="21"/>
                <w:lang w:eastAsia="ru-RU"/>
                <w14:ligatures w14:val="none"/>
              </w:rPr>
              <w:br/>
              <w:t>2023 года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2B2022" w14:textId="77777777" w:rsidR="00757F5D" w:rsidRPr="00757F5D" w:rsidRDefault="00757F5D" w:rsidP="00757F5D">
            <w:pPr>
              <w:spacing w:after="0" w:line="240" w:lineRule="auto"/>
              <w:rPr>
                <w:rFonts w:ascii="Times New Roman" w:eastAsia="Times New Roman" w:hAnsi="Times New Roman" w:cs="Times New Roman"/>
                <w:kern w:val="0"/>
                <w:sz w:val="24"/>
                <w:szCs w:val="24"/>
                <w:lang w:eastAsia="ru-RU"/>
                <w14:ligatures w14:val="none"/>
              </w:rPr>
            </w:pPr>
          </w:p>
        </w:tc>
        <w:tc>
          <w:tcPr>
            <w:tcW w:w="1651" w:type="pct"/>
            <w:tcBorders>
              <w:top w:val="outset" w:sz="6" w:space="0" w:color="auto"/>
              <w:left w:val="outset" w:sz="6" w:space="0" w:color="auto"/>
              <w:bottom w:val="outset" w:sz="6" w:space="0" w:color="auto"/>
              <w:right w:val="outset" w:sz="6" w:space="0" w:color="auto"/>
            </w:tcBorders>
            <w:vAlign w:val="center"/>
            <w:hideMark/>
          </w:tcPr>
          <w:p w14:paraId="1D7CC0E0" w14:textId="77777777" w:rsidR="00757F5D" w:rsidRPr="00757F5D" w:rsidRDefault="00757F5D" w:rsidP="00757F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«Английский язык», «Немецкий язык», «Французский язык»</w:t>
            </w:r>
          </w:p>
        </w:tc>
        <w:tc>
          <w:tcPr>
            <w:tcW w:w="2133" w:type="pct"/>
            <w:tcBorders>
              <w:top w:val="outset" w:sz="6" w:space="0" w:color="auto"/>
              <w:left w:val="outset" w:sz="6" w:space="0" w:color="auto"/>
              <w:bottom w:val="outset" w:sz="6" w:space="0" w:color="auto"/>
              <w:right w:val="outset" w:sz="6" w:space="0" w:color="auto"/>
            </w:tcBorders>
            <w:vAlign w:val="center"/>
            <w:hideMark/>
          </w:tcPr>
          <w:p w14:paraId="5600030D" w14:textId="77777777" w:rsidR="00757F5D" w:rsidRPr="00757F5D" w:rsidRDefault="00757F5D" w:rsidP="00757F5D">
            <w:pPr>
              <w:spacing w:after="0" w:line="240" w:lineRule="auto"/>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В штатном режиме.</w:t>
            </w:r>
            <w:r w:rsidRPr="00757F5D">
              <w:rPr>
                <w:rFonts w:ascii="Lucida Sans Unicode" w:eastAsia="Times New Roman" w:hAnsi="Lucida Sans Unicode" w:cs="Lucida Sans Unicode"/>
                <w:kern w:val="0"/>
                <w:sz w:val="21"/>
                <w:szCs w:val="21"/>
                <w:lang w:eastAsia="ru-RU"/>
                <w14:ligatures w14:val="none"/>
              </w:rPr>
              <w:br/>
              <w:t>ВПР по конкретному предмету проводятся во всех классах данной параллели</w:t>
            </w:r>
          </w:p>
        </w:tc>
      </w:tr>
      <w:tr w:rsidR="00757F5D" w:rsidRPr="00757F5D" w14:paraId="49177DB3" w14:textId="77777777" w:rsidTr="00757F5D">
        <w:trPr>
          <w:trHeight w:val="750"/>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14:paraId="697960A9" w14:textId="77777777" w:rsidR="00757F5D" w:rsidRPr="00757F5D" w:rsidRDefault="00757F5D" w:rsidP="00757F5D">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С 15 марта</w:t>
            </w:r>
            <w:r w:rsidRPr="00757F5D">
              <w:rPr>
                <w:rFonts w:ascii="Lucida Sans Unicode" w:eastAsia="Times New Roman" w:hAnsi="Lucida Sans Unicode" w:cs="Lucida Sans Unicode"/>
                <w:kern w:val="0"/>
                <w:sz w:val="21"/>
                <w:szCs w:val="21"/>
                <w:lang w:eastAsia="ru-RU"/>
                <w14:ligatures w14:val="none"/>
              </w:rPr>
              <w:br/>
              <w:t>по 20 мая</w:t>
            </w:r>
            <w:r w:rsidRPr="00757F5D">
              <w:rPr>
                <w:rFonts w:ascii="Lucida Sans Unicode" w:eastAsia="Times New Roman" w:hAnsi="Lucida Sans Unicode" w:cs="Lucida Sans Unicode"/>
                <w:kern w:val="0"/>
                <w:sz w:val="21"/>
                <w:szCs w:val="21"/>
                <w:lang w:eastAsia="ru-RU"/>
                <w14:ligatures w14:val="none"/>
              </w:rPr>
              <w:br/>
              <w:t>2023 года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07E1EFD" w14:textId="77777777" w:rsidR="00757F5D" w:rsidRPr="00757F5D" w:rsidRDefault="00757F5D" w:rsidP="00757F5D">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8 класс</w:t>
            </w:r>
          </w:p>
        </w:tc>
        <w:tc>
          <w:tcPr>
            <w:tcW w:w="1651" w:type="pct"/>
            <w:tcBorders>
              <w:top w:val="outset" w:sz="6" w:space="0" w:color="auto"/>
              <w:left w:val="outset" w:sz="6" w:space="0" w:color="auto"/>
              <w:bottom w:val="outset" w:sz="6" w:space="0" w:color="auto"/>
              <w:right w:val="outset" w:sz="6" w:space="0" w:color="auto"/>
            </w:tcBorders>
            <w:vAlign w:val="center"/>
            <w:hideMark/>
          </w:tcPr>
          <w:p w14:paraId="3177C9D2" w14:textId="77777777" w:rsidR="00757F5D" w:rsidRPr="00757F5D" w:rsidRDefault="00757F5D" w:rsidP="00757F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«Русский язык», «Математика»</w:t>
            </w:r>
          </w:p>
        </w:tc>
        <w:tc>
          <w:tcPr>
            <w:tcW w:w="2133" w:type="pct"/>
            <w:tcBorders>
              <w:top w:val="outset" w:sz="6" w:space="0" w:color="auto"/>
              <w:left w:val="outset" w:sz="6" w:space="0" w:color="auto"/>
              <w:bottom w:val="outset" w:sz="6" w:space="0" w:color="auto"/>
              <w:right w:val="outset" w:sz="6" w:space="0" w:color="auto"/>
            </w:tcBorders>
            <w:vAlign w:val="center"/>
            <w:hideMark/>
          </w:tcPr>
          <w:p w14:paraId="5B864525" w14:textId="77777777" w:rsidR="00757F5D" w:rsidRPr="00757F5D" w:rsidRDefault="00757F5D" w:rsidP="00757F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В штатном режиме.</w:t>
            </w:r>
            <w:r w:rsidRPr="00757F5D">
              <w:rPr>
                <w:rFonts w:ascii="Lucida Sans Unicode" w:eastAsia="Times New Roman" w:hAnsi="Lucida Sans Unicode" w:cs="Lucida Sans Unicode"/>
                <w:kern w:val="0"/>
                <w:sz w:val="21"/>
                <w:szCs w:val="21"/>
                <w:lang w:eastAsia="ru-RU"/>
                <w14:ligatures w14:val="none"/>
              </w:rPr>
              <w:br/>
              <w:t>ВПР по конкретному предмету проводятся во всех классах данной параллели</w:t>
            </w:r>
          </w:p>
        </w:tc>
      </w:tr>
      <w:tr w:rsidR="00757F5D" w:rsidRPr="00757F5D" w14:paraId="6F6D3565" w14:textId="77777777" w:rsidTr="00757F5D">
        <w:trPr>
          <w:trHeight w:val="750"/>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3E0D07" w14:textId="77777777" w:rsidR="00757F5D" w:rsidRPr="00757F5D" w:rsidRDefault="00757F5D" w:rsidP="00757F5D">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868694" w14:textId="77777777" w:rsidR="00757F5D" w:rsidRPr="00757F5D" w:rsidRDefault="00757F5D" w:rsidP="00757F5D">
            <w:pPr>
              <w:spacing w:after="0" w:line="240" w:lineRule="auto"/>
              <w:rPr>
                <w:rFonts w:ascii="Times New Roman" w:eastAsia="Times New Roman" w:hAnsi="Times New Roman" w:cs="Times New Roman"/>
                <w:kern w:val="0"/>
                <w:sz w:val="24"/>
                <w:szCs w:val="24"/>
                <w:lang w:eastAsia="ru-RU"/>
                <w14:ligatures w14:val="none"/>
              </w:rPr>
            </w:pPr>
          </w:p>
        </w:tc>
        <w:tc>
          <w:tcPr>
            <w:tcW w:w="1651" w:type="pct"/>
            <w:tcBorders>
              <w:top w:val="outset" w:sz="6" w:space="0" w:color="auto"/>
              <w:left w:val="outset" w:sz="6" w:space="0" w:color="auto"/>
              <w:bottom w:val="outset" w:sz="6" w:space="0" w:color="auto"/>
              <w:right w:val="outset" w:sz="6" w:space="0" w:color="auto"/>
            </w:tcBorders>
            <w:vAlign w:val="center"/>
            <w:hideMark/>
          </w:tcPr>
          <w:p w14:paraId="3BE5CF15" w14:textId="77777777" w:rsidR="00757F5D" w:rsidRPr="00757F5D" w:rsidRDefault="00757F5D" w:rsidP="00757F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«История», «Биология», «География», «Обществознание», «Физика», «Химия»</w:t>
            </w:r>
          </w:p>
        </w:tc>
        <w:tc>
          <w:tcPr>
            <w:tcW w:w="2133" w:type="pct"/>
            <w:tcBorders>
              <w:top w:val="outset" w:sz="6" w:space="0" w:color="auto"/>
              <w:left w:val="outset" w:sz="6" w:space="0" w:color="auto"/>
              <w:bottom w:val="outset" w:sz="6" w:space="0" w:color="auto"/>
              <w:right w:val="outset" w:sz="6" w:space="0" w:color="auto"/>
            </w:tcBorders>
            <w:vAlign w:val="center"/>
            <w:hideMark/>
          </w:tcPr>
          <w:p w14:paraId="7A462102" w14:textId="77777777" w:rsidR="00757F5D" w:rsidRPr="00757F5D" w:rsidRDefault="00757F5D" w:rsidP="00757F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kern w:val="0"/>
                <w:sz w:val="21"/>
                <w:szCs w:val="21"/>
                <w:lang w:eastAsia="ru-RU"/>
                <w14:ligatures w14:val="none"/>
              </w:rPr>
              <w:t>В штатном режиме.</w:t>
            </w:r>
            <w:r w:rsidRPr="00757F5D">
              <w:rPr>
                <w:rFonts w:ascii="Lucida Sans Unicode" w:eastAsia="Times New Roman" w:hAnsi="Lucida Sans Unicode" w:cs="Lucida Sans Unicode"/>
                <w:kern w:val="0"/>
                <w:sz w:val="21"/>
                <w:szCs w:val="21"/>
                <w:lang w:eastAsia="ru-RU"/>
                <w14:ligatures w14:val="none"/>
              </w:rPr>
              <w:br/>
              <w:t xml:space="preserve">ВПР в параллели 8 классов проводятся для каждого класса по </w:t>
            </w:r>
            <w:r w:rsidRPr="00757F5D">
              <w:rPr>
                <w:rFonts w:ascii="Lucida Sans Unicode" w:eastAsia="Times New Roman" w:hAnsi="Lucida Sans Unicode" w:cs="Lucida Sans Unicode"/>
                <w:kern w:val="0"/>
                <w:sz w:val="21"/>
                <w:szCs w:val="21"/>
                <w:lang w:eastAsia="ru-RU"/>
                <w14:ligatures w14:val="none"/>
              </w:rPr>
              <w:lastRenderedPageBreak/>
              <w:t>двум предметам на основе случайного выбора</w:t>
            </w:r>
            <w:r w:rsidRPr="00757F5D">
              <w:rPr>
                <w:rFonts w:ascii="Lucida Sans Unicode" w:eastAsia="Times New Roman" w:hAnsi="Lucida Sans Unicode" w:cs="Lucida Sans Unicode"/>
                <w:b/>
                <w:bCs/>
                <w:kern w:val="0"/>
                <w:sz w:val="21"/>
                <w:szCs w:val="21"/>
                <w:lang w:eastAsia="ru-RU"/>
                <w14:ligatures w14:val="none"/>
              </w:rPr>
              <w:t>*</w:t>
            </w:r>
            <w:r w:rsidRPr="00757F5D">
              <w:rPr>
                <w:rFonts w:ascii="Lucida Sans Unicode" w:eastAsia="Times New Roman" w:hAnsi="Lucida Sans Unicode" w:cs="Lucida Sans Unicode"/>
                <w:kern w:val="0"/>
                <w:sz w:val="21"/>
                <w:szCs w:val="21"/>
                <w:lang w:eastAsia="ru-RU"/>
                <w14:ligatures w14:val="none"/>
              </w:rPr>
              <w:t>  </w:t>
            </w:r>
          </w:p>
        </w:tc>
      </w:tr>
    </w:tbl>
    <w:p w14:paraId="4BA664A5" w14:textId="77777777" w:rsidR="00757F5D" w:rsidRPr="00757F5D" w:rsidRDefault="00757F5D" w:rsidP="00757F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b/>
          <w:bCs/>
          <w:kern w:val="0"/>
          <w:sz w:val="21"/>
          <w:szCs w:val="21"/>
          <w:lang w:eastAsia="ru-RU"/>
          <w14:ligatures w14:val="none"/>
        </w:rPr>
        <w:lastRenderedPageBreak/>
        <w:t>Нормативное и правовое обеспечение проведения процедур оценки качества образовательных результатов</w:t>
      </w:r>
    </w:p>
    <w:p w14:paraId="496FD8A5" w14:textId="77777777" w:rsidR="00757F5D" w:rsidRPr="00757F5D" w:rsidRDefault="00757F5D" w:rsidP="00757F5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7" w:history="1">
        <w:r w:rsidRPr="00757F5D">
          <w:rPr>
            <w:rFonts w:ascii="Lucida Sans Unicode" w:eastAsia="Times New Roman" w:hAnsi="Lucida Sans Unicode" w:cs="Lucida Sans Unicode"/>
            <w:color w:val="0000FF"/>
            <w:kern w:val="0"/>
            <w:sz w:val="21"/>
            <w:szCs w:val="21"/>
            <w:u w:val="single"/>
            <w:lang w:eastAsia="ru-RU"/>
            <w14:ligatures w14:val="none"/>
          </w:rPr>
          <w:t>Приказ Федеральной службы по надзору в сфере образования и науки (Рособрнадзора) от 23.12.2022 №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w:t>
        </w:r>
      </w:hyperlink>
    </w:p>
    <w:p w14:paraId="62D70F73" w14:textId="77777777" w:rsidR="00757F5D" w:rsidRPr="00757F5D" w:rsidRDefault="00757F5D" w:rsidP="00757F5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8" w:history="1">
        <w:r w:rsidRPr="00757F5D">
          <w:rPr>
            <w:rFonts w:ascii="Lucida Sans Unicode" w:eastAsia="Times New Roman" w:hAnsi="Lucida Sans Unicode" w:cs="Lucida Sans Unicode"/>
            <w:color w:val="0000FF"/>
            <w:kern w:val="0"/>
            <w:sz w:val="21"/>
            <w:szCs w:val="21"/>
            <w:u w:val="single"/>
            <w:lang w:eastAsia="ru-RU"/>
            <w14:ligatures w14:val="none"/>
          </w:rPr>
          <w:t>Приказ Федеральной службы по надзору в сфере образования и науки (Рособрнадзора) от 16.08.2021 № 1139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w:t>
        </w:r>
      </w:hyperlink>
    </w:p>
    <w:p w14:paraId="6F78A2FD" w14:textId="77777777" w:rsidR="00757F5D" w:rsidRPr="00757F5D" w:rsidRDefault="00757F5D" w:rsidP="00757F5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9" w:tgtFrame="_blank" w:history="1">
        <w:r w:rsidRPr="00757F5D">
          <w:rPr>
            <w:rFonts w:ascii="Lucida Sans Unicode" w:eastAsia="Times New Roman" w:hAnsi="Lucida Sans Unicode" w:cs="Lucida Sans Unicode"/>
            <w:color w:val="0000FF"/>
            <w:kern w:val="0"/>
            <w:sz w:val="21"/>
            <w:szCs w:val="21"/>
            <w:u w:val="single"/>
            <w:lang w:eastAsia="ru-RU"/>
            <w14:ligatures w14:val="none"/>
          </w:rPr>
          <w:t>Письмо Рособрнадзора от 12.02.2021 № 14-15 "О проведении всероссийских проверочных работ в 4-8, 10-11 классах в 2021 году"</w:t>
        </w:r>
      </w:hyperlink>
    </w:p>
    <w:p w14:paraId="0211B98D" w14:textId="77777777" w:rsidR="00757F5D" w:rsidRPr="00757F5D" w:rsidRDefault="00757F5D" w:rsidP="00757F5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10" w:tgtFrame="_blank" w:history="1">
        <w:r w:rsidRPr="00757F5D">
          <w:rPr>
            <w:rFonts w:ascii="Lucida Sans Unicode" w:eastAsia="Times New Roman" w:hAnsi="Lucida Sans Unicode" w:cs="Lucida Sans Unicode"/>
            <w:color w:val="0000FF"/>
            <w:kern w:val="0"/>
            <w:sz w:val="21"/>
            <w:szCs w:val="21"/>
            <w:u w:val="single"/>
            <w:lang w:eastAsia="ru-RU"/>
            <w14:ligatures w14:val="none"/>
          </w:rPr>
          <w:t>Приказ Рособрнадзора от 11.02.2021 № 119 "О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2021 году"</w:t>
        </w:r>
      </w:hyperlink>
    </w:p>
    <w:p w14:paraId="7D081097" w14:textId="77777777" w:rsidR="00757F5D" w:rsidRPr="00757F5D" w:rsidRDefault="00757F5D" w:rsidP="00757F5D">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757F5D">
        <w:rPr>
          <w:rFonts w:ascii="Lucida Sans Unicode" w:eastAsia="Times New Roman" w:hAnsi="Lucida Sans Unicode" w:cs="Lucida Sans Unicode"/>
          <w:b/>
          <w:bCs/>
          <w:kern w:val="0"/>
          <w:sz w:val="21"/>
          <w:szCs w:val="21"/>
          <w:lang w:eastAsia="ru-RU"/>
          <w14:ligatures w14:val="none"/>
        </w:rPr>
        <w:t>График проведения ВПР</w:t>
      </w:r>
    </w:p>
    <w:p w14:paraId="39715DCE" w14:textId="77777777" w:rsidR="00757F5D" w:rsidRPr="00757F5D" w:rsidRDefault="00757F5D" w:rsidP="00757F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11" w:history="1">
        <w:r w:rsidRPr="00757F5D">
          <w:rPr>
            <w:rFonts w:ascii="Lucida Sans Unicode" w:eastAsia="Times New Roman" w:hAnsi="Lucida Sans Unicode" w:cs="Lucida Sans Unicode"/>
            <w:color w:val="0000FF"/>
            <w:kern w:val="0"/>
            <w:sz w:val="21"/>
            <w:szCs w:val="21"/>
            <w:u w:val="single"/>
            <w:lang w:eastAsia="ru-RU"/>
            <w14:ligatures w14:val="none"/>
          </w:rPr>
          <w:t>План-график проведения ВПР в 2022 году</w:t>
        </w:r>
      </w:hyperlink>
    </w:p>
    <w:p w14:paraId="4D28766F" w14:textId="77777777" w:rsidR="00757F5D" w:rsidRPr="00757F5D" w:rsidRDefault="00757F5D" w:rsidP="00757F5D">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757F5D">
        <w:rPr>
          <w:rFonts w:ascii="Lucida Sans Unicode" w:eastAsia="Times New Roman" w:hAnsi="Lucida Sans Unicode" w:cs="Lucida Sans Unicode"/>
          <w:b/>
          <w:bCs/>
          <w:kern w:val="0"/>
          <w:sz w:val="21"/>
          <w:szCs w:val="21"/>
          <w:lang w:eastAsia="ru-RU"/>
          <w14:ligatures w14:val="none"/>
        </w:rPr>
        <w:t>Порядок проведения ВПР </w:t>
      </w:r>
    </w:p>
    <w:p w14:paraId="24546EEC" w14:textId="77777777" w:rsidR="00757F5D" w:rsidRPr="00757F5D" w:rsidRDefault="00757F5D" w:rsidP="00757F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12" w:history="1">
        <w:r w:rsidRPr="00757F5D">
          <w:rPr>
            <w:rFonts w:ascii="Lucida Sans Unicode" w:eastAsia="Times New Roman" w:hAnsi="Lucida Sans Unicode" w:cs="Lucida Sans Unicode"/>
            <w:color w:val="0000FF"/>
            <w:kern w:val="0"/>
            <w:sz w:val="21"/>
            <w:szCs w:val="21"/>
            <w:u w:val="single"/>
            <w:lang w:eastAsia="ru-RU"/>
            <w14:ligatures w14:val="none"/>
          </w:rPr>
          <w:t>Порядок проведения ВПР в 2022-2023 году </w:t>
        </w:r>
      </w:hyperlink>
    </w:p>
    <w:p w14:paraId="56300B1B" w14:textId="77777777" w:rsidR="00757F5D" w:rsidRPr="00757F5D" w:rsidRDefault="00757F5D" w:rsidP="00757F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13" w:history="1">
        <w:r w:rsidRPr="00757F5D">
          <w:rPr>
            <w:rFonts w:ascii="Lucida Sans Unicode" w:eastAsia="Times New Roman" w:hAnsi="Lucida Sans Unicode" w:cs="Lucida Sans Unicode"/>
            <w:color w:val="0000FF"/>
            <w:kern w:val="0"/>
            <w:sz w:val="21"/>
            <w:szCs w:val="21"/>
            <w:u w:val="single"/>
            <w:lang w:eastAsia="ru-RU"/>
            <w14:ligatures w14:val="none"/>
          </w:rPr>
          <w:t>О правомерности проведения Всероссийских проверочных работ</w:t>
        </w:r>
      </w:hyperlink>
    </w:p>
    <w:p w14:paraId="0C26ED91" w14:textId="77777777" w:rsidR="00757F5D" w:rsidRPr="00757F5D" w:rsidRDefault="00757F5D" w:rsidP="00757F5D">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757F5D">
        <w:rPr>
          <w:rFonts w:ascii="Lucida Sans Unicode" w:eastAsia="Times New Roman" w:hAnsi="Lucida Sans Unicode" w:cs="Lucida Sans Unicode"/>
          <w:b/>
          <w:bCs/>
          <w:kern w:val="0"/>
          <w:sz w:val="21"/>
          <w:szCs w:val="21"/>
          <w:lang w:eastAsia="ru-RU"/>
          <w14:ligatures w14:val="none"/>
        </w:rPr>
        <w:t xml:space="preserve">Образцы и </w:t>
      </w:r>
      <w:proofErr w:type="gramStart"/>
      <w:r w:rsidRPr="00757F5D">
        <w:rPr>
          <w:rFonts w:ascii="Lucida Sans Unicode" w:eastAsia="Times New Roman" w:hAnsi="Lucida Sans Unicode" w:cs="Lucida Sans Unicode"/>
          <w:b/>
          <w:bCs/>
          <w:kern w:val="0"/>
          <w:sz w:val="21"/>
          <w:szCs w:val="21"/>
          <w:lang w:eastAsia="ru-RU"/>
          <w14:ligatures w14:val="none"/>
        </w:rPr>
        <w:t>описание  ВПР</w:t>
      </w:r>
      <w:proofErr w:type="gramEnd"/>
    </w:p>
    <w:p w14:paraId="4C749696" w14:textId="77777777" w:rsidR="00757F5D" w:rsidRPr="00757F5D" w:rsidRDefault="00757F5D" w:rsidP="00757F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14" w:history="1">
        <w:r w:rsidRPr="00757F5D">
          <w:rPr>
            <w:rFonts w:ascii="Lucida Sans Unicode" w:eastAsia="Times New Roman" w:hAnsi="Lucida Sans Unicode" w:cs="Lucida Sans Unicode"/>
            <w:color w:val="0000FF"/>
            <w:kern w:val="0"/>
            <w:sz w:val="21"/>
            <w:szCs w:val="21"/>
            <w:u w:val="single"/>
            <w:lang w:eastAsia="ru-RU"/>
            <w14:ligatures w14:val="none"/>
          </w:rPr>
          <w:t>Образцы и описания проверочных работ для проведения ВПР в 2023 году </w:t>
        </w:r>
      </w:hyperlink>
    </w:p>
    <w:p w14:paraId="2FC1DA33" w14:textId="77777777" w:rsidR="00757F5D" w:rsidRPr="00757F5D" w:rsidRDefault="00757F5D" w:rsidP="00757F5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57F5D">
        <w:rPr>
          <w:rFonts w:ascii="Lucida Sans Unicode" w:eastAsia="Times New Roman" w:hAnsi="Lucida Sans Unicode" w:cs="Lucida Sans Unicode"/>
          <w:b/>
          <w:bCs/>
          <w:kern w:val="0"/>
          <w:sz w:val="21"/>
          <w:szCs w:val="21"/>
          <w:lang w:eastAsia="ru-RU"/>
          <w14:ligatures w14:val="none"/>
        </w:rPr>
        <w:t>План мероприятий ("Дорожная карта</w:t>
      </w:r>
      <w:proofErr w:type="gramStart"/>
      <w:r w:rsidRPr="00757F5D">
        <w:rPr>
          <w:rFonts w:ascii="Lucida Sans Unicode" w:eastAsia="Times New Roman" w:hAnsi="Lucida Sans Unicode" w:cs="Lucida Sans Unicode"/>
          <w:b/>
          <w:bCs/>
          <w:kern w:val="0"/>
          <w:sz w:val="21"/>
          <w:szCs w:val="21"/>
          <w:lang w:eastAsia="ru-RU"/>
          <w14:ligatures w14:val="none"/>
        </w:rPr>
        <w:t>")  ВПР</w:t>
      </w:r>
      <w:proofErr w:type="gramEnd"/>
    </w:p>
    <w:p w14:paraId="3ADCAAF9" w14:textId="77777777" w:rsidR="00757F5D" w:rsidRPr="00757F5D" w:rsidRDefault="00757F5D" w:rsidP="00757F5D">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15" w:history="1">
        <w:r w:rsidRPr="00757F5D">
          <w:rPr>
            <w:rFonts w:ascii="Lucida Sans Unicode" w:eastAsia="Times New Roman" w:hAnsi="Lucida Sans Unicode" w:cs="Lucida Sans Unicode"/>
            <w:color w:val="0000FF"/>
            <w:kern w:val="0"/>
            <w:sz w:val="21"/>
            <w:szCs w:val="21"/>
            <w:u w:val="single"/>
            <w:lang w:eastAsia="ru-RU"/>
            <w14:ligatures w14:val="none"/>
          </w:rPr>
          <w:t>План мероприятий («Дорожная карта»)</w:t>
        </w:r>
      </w:hyperlink>
      <w:r w:rsidRPr="00757F5D">
        <w:rPr>
          <w:rFonts w:ascii="Lucida Sans Unicode" w:eastAsia="Times New Roman" w:hAnsi="Lucida Sans Unicode" w:cs="Lucida Sans Unicode"/>
          <w:color w:val="000000"/>
          <w:kern w:val="0"/>
          <w:sz w:val="21"/>
          <w:szCs w:val="21"/>
          <w:lang w:eastAsia="ru-RU"/>
          <w14:ligatures w14:val="none"/>
        </w:rPr>
        <w:t>по реализации образовательных программ начального общего и основного общего образования в МБОУ г. Мурманска СОШ № 23 на основе ВПР, проведённых в марте-мае 2021</w:t>
      </w:r>
      <w:proofErr w:type="gramStart"/>
      <w:r w:rsidRPr="00757F5D">
        <w:rPr>
          <w:rFonts w:ascii="Lucida Sans Unicode" w:eastAsia="Times New Roman" w:hAnsi="Lucida Sans Unicode" w:cs="Lucida Sans Unicode"/>
          <w:color w:val="000000"/>
          <w:kern w:val="0"/>
          <w:sz w:val="21"/>
          <w:szCs w:val="21"/>
          <w:lang w:eastAsia="ru-RU"/>
          <w14:ligatures w14:val="none"/>
        </w:rPr>
        <w:t>г..</w:t>
      </w:r>
      <w:proofErr w:type="gramEnd"/>
      <w:r w:rsidRPr="00757F5D">
        <w:rPr>
          <w:rFonts w:ascii="Lucida Sans Unicode" w:eastAsia="Times New Roman" w:hAnsi="Lucida Sans Unicode" w:cs="Lucida Sans Unicode"/>
          <w:color w:val="000000"/>
          <w:kern w:val="0"/>
          <w:sz w:val="21"/>
          <w:szCs w:val="21"/>
          <w:lang w:eastAsia="ru-RU"/>
          <w14:ligatures w14:val="none"/>
        </w:rPr>
        <w:t> </w:t>
      </w:r>
      <w:hyperlink r:id="rId16" w:history="1">
        <w:r w:rsidRPr="00757F5D">
          <w:rPr>
            <w:rFonts w:ascii="Lucida Sans Unicode" w:eastAsia="Times New Roman" w:hAnsi="Lucida Sans Unicode" w:cs="Lucida Sans Unicode"/>
            <w:b/>
            <w:bCs/>
            <w:color w:val="0000FF"/>
            <w:kern w:val="0"/>
            <w:sz w:val="21"/>
            <w:szCs w:val="21"/>
            <w:u w:val="single"/>
            <w:lang w:eastAsia="ru-RU"/>
            <w14:ligatures w14:val="none"/>
          </w:rPr>
          <w:t xml:space="preserve">Приказ </w:t>
        </w:r>
      </w:hyperlink>
      <w:r w:rsidRPr="00757F5D">
        <w:rPr>
          <w:rFonts w:ascii="Lucida Sans Unicode" w:eastAsia="Times New Roman" w:hAnsi="Lucida Sans Unicode" w:cs="Lucida Sans Unicode"/>
          <w:kern w:val="0"/>
          <w:sz w:val="21"/>
          <w:szCs w:val="21"/>
          <w:lang w:eastAsia="ru-RU"/>
          <w14:ligatures w14:val="none"/>
        </w:rPr>
        <w:t>"Об утверждении"</w:t>
      </w:r>
    </w:p>
    <w:p w14:paraId="3E97E122" w14:textId="77777777" w:rsidR="00757F5D" w:rsidRPr="00757F5D" w:rsidRDefault="00757F5D" w:rsidP="00757F5D">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17" w:history="1">
        <w:r w:rsidRPr="00757F5D">
          <w:rPr>
            <w:rFonts w:ascii="Lucida Sans Unicode" w:eastAsia="Times New Roman" w:hAnsi="Lucida Sans Unicode" w:cs="Lucida Sans Unicode"/>
            <w:color w:val="0000FF"/>
            <w:kern w:val="0"/>
            <w:sz w:val="21"/>
            <w:szCs w:val="21"/>
            <w:u w:val="single"/>
            <w:lang w:eastAsia="ru-RU"/>
            <w14:ligatures w14:val="none"/>
          </w:rPr>
          <w:t>Аналитические отчеты 2023. Результаты ВПР 2023</w:t>
        </w:r>
      </w:hyperlink>
    </w:p>
    <w:p w14:paraId="63A4A48D" w14:textId="77777777" w:rsidR="00757F5D" w:rsidRPr="00757F5D" w:rsidRDefault="00757F5D" w:rsidP="00757F5D">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18" w:history="1">
        <w:r w:rsidRPr="00757F5D">
          <w:rPr>
            <w:rFonts w:ascii="Lucida Sans Unicode" w:eastAsia="Times New Roman" w:hAnsi="Lucida Sans Unicode" w:cs="Lucida Sans Unicode"/>
            <w:color w:val="0000FF"/>
            <w:kern w:val="0"/>
            <w:sz w:val="21"/>
            <w:szCs w:val="21"/>
            <w:u w:val="single"/>
            <w:lang w:eastAsia="ru-RU"/>
            <w14:ligatures w14:val="none"/>
          </w:rPr>
          <w:t>Результаты внешних оценочных процедур за три года</w:t>
        </w:r>
      </w:hyperlink>
    </w:p>
    <w:p w14:paraId="3E498ED6" w14:textId="77777777" w:rsidR="00757F5D" w:rsidRPr="00757F5D" w:rsidRDefault="00757F5D" w:rsidP="00757F5D">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19" w:history="1">
        <w:r w:rsidRPr="00757F5D">
          <w:rPr>
            <w:rFonts w:ascii="Lucida Sans Unicode" w:eastAsia="Times New Roman" w:hAnsi="Lucida Sans Unicode" w:cs="Lucida Sans Unicode"/>
            <w:color w:val="0000FF"/>
            <w:kern w:val="0"/>
            <w:sz w:val="21"/>
            <w:szCs w:val="21"/>
            <w:u w:val="single"/>
            <w:lang w:eastAsia="ru-RU"/>
            <w14:ligatures w14:val="none"/>
          </w:rPr>
          <w:t>Аналитические отчеты 2022. Результаты ВПР 2022</w:t>
        </w:r>
      </w:hyperlink>
    </w:p>
    <w:p w14:paraId="26F98AE0" w14:textId="77777777" w:rsidR="00757F5D" w:rsidRPr="00757F5D" w:rsidRDefault="00757F5D" w:rsidP="00757F5D">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20" w:history="1">
        <w:r w:rsidRPr="00757F5D">
          <w:rPr>
            <w:rFonts w:ascii="Lucida Sans Unicode" w:eastAsia="Times New Roman" w:hAnsi="Lucida Sans Unicode" w:cs="Lucida Sans Unicode"/>
            <w:color w:val="0000FF"/>
            <w:kern w:val="0"/>
            <w:sz w:val="21"/>
            <w:szCs w:val="21"/>
            <w:u w:val="single"/>
            <w:lang w:eastAsia="ru-RU"/>
            <w14:ligatures w14:val="none"/>
          </w:rPr>
          <w:t>Аналитические отчёты 2021. Результаты ВПР 2021</w:t>
        </w:r>
      </w:hyperlink>
    </w:p>
    <w:sectPr w:rsidR="00757F5D" w:rsidRPr="00757F5D" w:rsidSect="00757F5D">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B5052"/>
    <w:multiLevelType w:val="multilevel"/>
    <w:tmpl w:val="34C8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AC67A6"/>
    <w:multiLevelType w:val="multilevel"/>
    <w:tmpl w:val="1A18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5F3C3F"/>
    <w:multiLevelType w:val="multilevel"/>
    <w:tmpl w:val="D676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2007562">
    <w:abstractNumId w:val="1"/>
  </w:num>
  <w:num w:numId="2" w16cid:durableId="233902053">
    <w:abstractNumId w:val="0"/>
  </w:num>
  <w:num w:numId="3" w16cid:durableId="2036802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5D"/>
    <w:rsid w:val="00757F5D"/>
    <w:rsid w:val="00A64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8AA9"/>
  <w15:chartTrackingRefBased/>
  <w15:docId w15:val="{250D3671-991D-42F5-A842-1F710060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57F5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757F5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7F5D"/>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757F5D"/>
    <w:rPr>
      <w:rFonts w:ascii="Times New Roman" w:eastAsia="Times New Roman" w:hAnsi="Times New Roman" w:cs="Times New Roman"/>
      <w:b/>
      <w:bCs/>
      <w:kern w:val="0"/>
      <w:sz w:val="27"/>
      <w:szCs w:val="27"/>
      <w:lang w:eastAsia="ru-RU"/>
      <w14:ligatures w14:val="none"/>
    </w:rPr>
  </w:style>
  <w:style w:type="character" w:styleId="a3">
    <w:name w:val="Strong"/>
    <w:basedOn w:val="a0"/>
    <w:uiPriority w:val="22"/>
    <w:qFormat/>
    <w:rsid w:val="00757F5D"/>
    <w:rPr>
      <w:b/>
      <w:bCs/>
    </w:rPr>
  </w:style>
  <w:style w:type="paragraph" w:styleId="a4">
    <w:name w:val="Normal (Web)"/>
    <w:basedOn w:val="a"/>
    <w:uiPriority w:val="99"/>
    <w:semiHidden/>
    <w:unhideWhenUsed/>
    <w:rsid w:val="00757F5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Hyperlink"/>
    <w:basedOn w:val="a0"/>
    <w:uiPriority w:val="99"/>
    <w:semiHidden/>
    <w:unhideWhenUsed/>
    <w:rsid w:val="00757F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87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murmansk.ru/www/oko/vpr/2021-08-16_1139.pdf" TargetMode="External"/><Relationship Id="rId13" Type="http://schemas.openxmlformats.org/officeDocument/2006/relationships/hyperlink" Target="http://murschool23.ru/2020-2021/Dokument/pismo_moinmo_3632.pdf" TargetMode="External"/><Relationship Id="rId18" Type="http://schemas.openxmlformats.org/officeDocument/2006/relationships/hyperlink" Target="http://murschool23.ru/2023-2024/Dokument/rezultaty_vneshnikh_ocenochnykh_procedur_2023.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murschool23.ru/2022_2023/DOKI/prikaz_1282_ot_23.12.2022-1.pdf" TargetMode="External"/><Relationship Id="rId12" Type="http://schemas.openxmlformats.org/officeDocument/2006/relationships/hyperlink" Target="http://murschool23.ru/2021-2022/VPR/porjadok_provedenija_vpr.pdf" TargetMode="External"/><Relationship Id="rId17" Type="http://schemas.openxmlformats.org/officeDocument/2006/relationships/hyperlink" Target="http://murschool23.ru/2023-2024/Dokument/analiticheskaja_spravka_vpr_rezultaty_2023.xlsx" TargetMode="External"/><Relationship Id="rId2" Type="http://schemas.openxmlformats.org/officeDocument/2006/relationships/styles" Target="styles.xml"/><Relationship Id="rId16" Type="http://schemas.openxmlformats.org/officeDocument/2006/relationships/hyperlink" Target="http://murschool23.ru/2021-2022/VPR/prikaz_ob_utverzhdenii_plana_meroprijatij_vpr_2021.pdf" TargetMode="External"/><Relationship Id="rId20" Type="http://schemas.openxmlformats.org/officeDocument/2006/relationships/hyperlink" Target="http://school23mur.ucoz.ru/2021-2022/VPR/rezultaty_vpr_2021.7z" TargetMode="External"/><Relationship Id="rId1" Type="http://schemas.openxmlformats.org/officeDocument/2006/relationships/numbering" Target="numbering.xml"/><Relationship Id="rId6" Type="http://schemas.openxmlformats.org/officeDocument/2006/relationships/hyperlink" Target="http://edu.murmansk.ru/www/oko/index_vpr.html" TargetMode="External"/><Relationship Id="rId11" Type="http://schemas.openxmlformats.org/officeDocument/2006/relationships/hyperlink" Target="http://murschool23.ru/2021-2022/VPR/plan-grafik_provedenija_vpr.pdf" TargetMode="External"/><Relationship Id="rId5" Type="http://schemas.openxmlformats.org/officeDocument/2006/relationships/hyperlink" Target="https://fioco.ru/obraztsi_i_opisaniya_vpr_2022" TargetMode="External"/><Relationship Id="rId15" Type="http://schemas.openxmlformats.org/officeDocument/2006/relationships/hyperlink" Target="http://murschool23.ru/2021-2022/VPR/plan_meroprijatij_po_rezultatam_vpr_2021.pdf" TargetMode="External"/><Relationship Id="rId10" Type="http://schemas.openxmlformats.org/officeDocument/2006/relationships/hyperlink" Target="http://www.edu.murmansk.ru/www/vpr/dok/2021-02-11_119.pdf" TargetMode="External"/><Relationship Id="rId19" Type="http://schemas.openxmlformats.org/officeDocument/2006/relationships/hyperlink" Target="http://murschool23.ru/2023-2024/Dokument/analiticheskie_otchety-rezultaty_vpr_2022.xlsx" TargetMode="External"/><Relationship Id="rId4" Type="http://schemas.openxmlformats.org/officeDocument/2006/relationships/webSettings" Target="webSettings.xml"/><Relationship Id="rId9" Type="http://schemas.openxmlformats.org/officeDocument/2006/relationships/hyperlink" Target="http://www.edu.murmansk.ru/www/vpr/dok/2021-02-12_14-15.pdf" TargetMode="External"/><Relationship Id="rId14" Type="http://schemas.openxmlformats.org/officeDocument/2006/relationships/hyperlink" Target="https://fioco.ru/obraztsi_i_opisaniya_vpr_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2010</Words>
  <Characters>11458</Characters>
  <Application>Microsoft Office Word</Application>
  <DocSecurity>0</DocSecurity>
  <Lines>95</Lines>
  <Paragraphs>26</Paragraphs>
  <ScaleCrop>false</ScaleCrop>
  <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Жгулёв</dc:creator>
  <cp:keywords/>
  <dc:description/>
  <cp:lastModifiedBy>Николай Жгулёв</cp:lastModifiedBy>
  <cp:revision>1</cp:revision>
  <dcterms:created xsi:type="dcterms:W3CDTF">2023-11-12T11:07:00Z</dcterms:created>
  <dcterms:modified xsi:type="dcterms:W3CDTF">2023-11-12T11:10:00Z</dcterms:modified>
</cp:coreProperties>
</file>